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15"/>
        <w:gridCol w:w="6327"/>
      </w:tblGrid>
      <w:tr w:rsidR="00B420EA" w:rsidRPr="00135C30" w14:paraId="08799BE0" w14:textId="77777777" w:rsidTr="00B77E34">
        <w:tc>
          <w:tcPr>
            <w:tcW w:w="2824" w:type="dxa"/>
          </w:tcPr>
          <w:p w14:paraId="184A6A05" w14:textId="77777777" w:rsidR="00B420EA" w:rsidRPr="00135C30" w:rsidRDefault="00B420EA">
            <w:pPr>
              <w:rPr>
                <w:b/>
                <w:sz w:val="28"/>
                <w:szCs w:val="28"/>
              </w:rPr>
            </w:pPr>
            <w:r w:rsidRPr="00135C30">
              <w:rPr>
                <w:b/>
                <w:sz w:val="28"/>
                <w:szCs w:val="28"/>
              </w:rPr>
              <w:t>Name</w:t>
            </w:r>
          </w:p>
        </w:tc>
        <w:tc>
          <w:tcPr>
            <w:tcW w:w="6418" w:type="dxa"/>
          </w:tcPr>
          <w:p w14:paraId="79D200E7" w14:textId="77777777" w:rsidR="00B420EA" w:rsidRPr="00135C30" w:rsidRDefault="008E1737" w:rsidP="00665854">
            <w:pPr>
              <w:jc w:val="center"/>
              <w:rPr>
                <w:sz w:val="28"/>
                <w:szCs w:val="28"/>
              </w:rPr>
            </w:pPr>
            <w:r w:rsidRPr="00135C30">
              <w:rPr>
                <w:b/>
                <w:sz w:val="28"/>
                <w:szCs w:val="28"/>
              </w:rPr>
              <w:t>JOHN EDWARD ADAMS</w:t>
            </w:r>
          </w:p>
        </w:tc>
      </w:tr>
      <w:tr w:rsidR="00B420EA" w:rsidRPr="00135C30" w14:paraId="56F78E03" w14:textId="77777777" w:rsidTr="00B77E34">
        <w:tc>
          <w:tcPr>
            <w:tcW w:w="2824" w:type="dxa"/>
          </w:tcPr>
          <w:p w14:paraId="3C5DA0E4" w14:textId="77777777" w:rsidR="00B420EA" w:rsidRPr="00135C30" w:rsidRDefault="00B420EA">
            <w:pPr>
              <w:rPr>
                <w:b/>
                <w:sz w:val="28"/>
                <w:szCs w:val="28"/>
              </w:rPr>
            </w:pPr>
            <w:r w:rsidRPr="00135C30">
              <w:rPr>
                <w:b/>
                <w:sz w:val="28"/>
                <w:szCs w:val="28"/>
              </w:rPr>
              <w:t>Birth</w:t>
            </w:r>
          </w:p>
        </w:tc>
        <w:tc>
          <w:tcPr>
            <w:tcW w:w="6418" w:type="dxa"/>
          </w:tcPr>
          <w:p w14:paraId="6EF20D5D" w14:textId="77777777" w:rsidR="00B420EA" w:rsidRPr="00135C30" w:rsidRDefault="00665854" w:rsidP="00665854">
            <w:pPr>
              <w:jc w:val="center"/>
              <w:rPr>
                <w:sz w:val="28"/>
                <w:szCs w:val="28"/>
              </w:rPr>
            </w:pPr>
            <w:r w:rsidRPr="00135C30">
              <w:rPr>
                <w:color w:val="333333"/>
                <w:sz w:val="28"/>
                <w:szCs w:val="28"/>
                <w:shd w:val="clear" w:color="auto" w:fill="FBFAFA"/>
              </w:rPr>
              <w:t xml:space="preserve">1890 </w:t>
            </w:r>
            <w:proofErr w:type="spellStart"/>
            <w:r w:rsidR="00007C1F" w:rsidRPr="00135C30">
              <w:rPr>
                <w:color w:val="333333"/>
                <w:sz w:val="28"/>
                <w:szCs w:val="28"/>
                <w:shd w:val="clear" w:color="auto" w:fill="FBFAFA"/>
              </w:rPr>
              <w:t>Lanc</w:t>
            </w:r>
            <w:r w:rsidR="000D133E" w:rsidRPr="00135C30">
              <w:rPr>
                <w:color w:val="333333"/>
                <w:sz w:val="28"/>
                <w:szCs w:val="28"/>
                <w:shd w:val="clear" w:color="auto" w:fill="FBFAFA"/>
              </w:rPr>
              <w:t>hester</w:t>
            </w:r>
            <w:proofErr w:type="spellEnd"/>
            <w:r w:rsidR="000D133E" w:rsidRPr="00135C30">
              <w:rPr>
                <w:color w:val="333333"/>
                <w:sz w:val="28"/>
                <w:szCs w:val="28"/>
                <w:shd w:val="clear" w:color="auto" w:fill="FBFAFA"/>
              </w:rPr>
              <w:t>, Durham</w:t>
            </w:r>
          </w:p>
        </w:tc>
      </w:tr>
      <w:tr w:rsidR="00B420EA" w:rsidRPr="00135C30" w14:paraId="7485D195" w14:textId="77777777" w:rsidTr="00B77E34">
        <w:tc>
          <w:tcPr>
            <w:tcW w:w="2824" w:type="dxa"/>
          </w:tcPr>
          <w:p w14:paraId="720FF236" w14:textId="77777777" w:rsidR="00B420EA" w:rsidRPr="00135C30" w:rsidRDefault="00B420EA">
            <w:pPr>
              <w:rPr>
                <w:b/>
                <w:sz w:val="28"/>
                <w:szCs w:val="28"/>
              </w:rPr>
            </w:pPr>
            <w:r w:rsidRPr="00135C30">
              <w:rPr>
                <w:b/>
                <w:sz w:val="28"/>
                <w:szCs w:val="28"/>
              </w:rPr>
              <w:t>Enlistment/Occupation</w:t>
            </w:r>
          </w:p>
        </w:tc>
        <w:tc>
          <w:tcPr>
            <w:tcW w:w="6418" w:type="dxa"/>
          </w:tcPr>
          <w:p w14:paraId="68CBFBC0" w14:textId="77777777" w:rsidR="00665854" w:rsidRPr="00135C30" w:rsidRDefault="00007C1F" w:rsidP="000C3764">
            <w:pPr>
              <w:jc w:val="center"/>
              <w:rPr>
                <w:color w:val="333333"/>
                <w:sz w:val="28"/>
                <w:szCs w:val="28"/>
                <w:shd w:val="clear" w:color="auto" w:fill="FBFAFA"/>
              </w:rPr>
            </w:pPr>
            <w:r w:rsidRPr="00135C30">
              <w:rPr>
                <w:color w:val="333333"/>
                <w:sz w:val="28"/>
                <w:szCs w:val="28"/>
                <w:shd w:val="clear" w:color="auto" w:fill="FBFAFA"/>
              </w:rPr>
              <w:t>Hexham, Northumberland</w:t>
            </w:r>
            <w:r w:rsidR="000C3764" w:rsidRPr="00135C30">
              <w:rPr>
                <w:color w:val="333333"/>
                <w:sz w:val="28"/>
                <w:szCs w:val="28"/>
                <w:shd w:val="clear" w:color="auto" w:fill="FBFAFA"/>
              </w:rPr>
              <w:t xml:space="preserve"> / </w:t>
            </w:r>
            <w:r w:rsidR="00665854" w:rsidRPr="00135C30">
              <w:rPr>
                <w:color w:val="333333"/>
                <w:sz w:val="28"/>
                <w:szCs w:val="28"/>
                <w:shd w:val="clear" w:color="auto" w:fill="FBFAFA"/>
              </w:rPr>
              <w:t>Apprentice Grocer</w:t>
            </w:r>
          </w:p>
        </w:tc>
      </w:tr>
      <w:tr w:rsidR="00B420EA" w:rsidRPr="00135C30" w14:paraId="123E6DB1" w14:textId="77777777" w:rsidTr="00B77E34">
        <w:tc>
          <w:tcPr>
            <w:tcW w:w="2824" w:type="dxa"/>
          </w:tcPr>
          <w:p w14:paraId="4CC6435B" w14:textId="77777777" w:rsidR="00B420EA" w:rsidRPr="00135C30" w:rsidRDefault="00B420EA">
            <w:pPr>
              <w:rPr>
                <w:b/>
                <w:sz w:val="28"/>
                <w:szCs w:val="28"/>
              </w:rPr>
            </w:pPr>
            <w:r w:rsidRPr="00135C30">
              <w:rPr>
                <w:b/>
                <w:sz w:val="28"/>
                <w:szCs w:val="28"/>
              </w:rPr>
              <w:t>Death, date, location</w:t>
            </w:r>
          </w:p>
        </w:tc>
        <w:tc>
          <w:tcPr>
            <w:tcW w:w="6418" w:type="dxa"/>
          </w:tcPr>
          <w:p w14:paraId="6D12C835" w14:textId="77777777" w:rsidR="00B420EA" w:rsidRPr="00135C30" w:rsidRDefault="001F7CDA" w:rsidP="00665854">
            <w:pPr>
              <w:jc w:val="center"/>
              <w:rPr>
                <w:sz w:val="28"/>
                <w:szCs w:val="28"/>
              </w:rPr>
            </w:pPr>
            <w:r w:rsidRPr="00135C30">
              <w:rPr>
                <w:sz w:val="28"/>
                <w:szCs w:val="28"/>
              </w:rPr>
              <w:t>26/04/1915</w:t>
            </w:r>
          </w:p>
          <w:p w14:paraId="04978468" w14:textId="77777777" w:rsidR="00D24DCF" w:rsidRPr="00135C30" w:rsidRDefault="00D24DCF" w:rsidP="00665854">
            <w:pPr>
              <w:jc w:val="center"/>
              <w:rPr>
                <w:sz w:val="28"/>
                <w:szCs w:val="28"/>
              </w:rPr>
            </w:pPr>
            <w:r w:rsidRPr="00135C30">
              <w:rPr>
                <w:color w:val="000000"/>
                <w:sz w:val="28"/>
                <w:szCs w:val="28"/>
                <w:shd w:val="clear" w:color="auto" w:fill="FBFAFA"/>
              </w:rPr>
              <w:t>Died</w:t>
            </w:r>
          </w:p>
          <w:p w14:paraId="43BF33AB" w14:textId="77777777" w:rsidR="0058673E" w:rsidRPr="00135C30" w:rsidRDefault="00007C1F" w:rsidP="0058673E">
            <w:pPr>
              <w:jc w:val="center"/>
              <w:rPr>
                <w:color w:val="333333"/>
                <w:sz w:val="28"/>
                <w:szCs w:val="28"/>
                <w:shd w:val="clear" w:color="auto" w:fill="FBFAFA"/>
              </w:rPr>
            </w:pPr>
            <w:r w:rsidRPr="00135C30">
              <w:rPr>
                <w:color w:val="333333"/>
                <w:sz w:val="28"/>
                <w:szCs w:val="28"/>
                <w:shd w:val="clear" w:color="auto" w:fill="FBFAFA"/>
              </w:rPr>
              <w:t>France &amp; Flanders</w:t>
            </w:r>
          </w:p>
          <w:p w14:paraId="192DEF34" w14:textId="77777777" w:rsidR="00665854" w:rsidRPr="00135C30" w:rsidRDefault="00665854" w:rsidP="00665854">
            <w:pPr>
              <w:jc w:val="center"/>
              <w:rPr>
                <w:sz w:val="28"/>
                <w:szCs w:val="28"/>
              </w:rPr>
            </w:pPr>
            <w:r w:rsidRPr="00135C30">
              <w:rPr>
                <w:color w:val="333333"/>
                <w:sz w:val="28"/>
                <w:szCs w:val="28"/>
                <w:shd w:val="clear" w:color="auto" w:fill="FBFAFA"/>
              </w:rPr>
              <w:t xml:space="preserve">Recorded as one of 98 men missing from his battalion at St Julien </w:t>
            </w:r>
            <w:r w:rsidR="00073C24" w:rsidRPr="00135C30">
              <w:rPr>
                <w:color w:val="333333"/>
                <w:sz w:val="28"/>
                <w:szCs w:val="28"/>
                <w:shd w:val="clear" w:color="auto" w:fill="FBFAFA"/>
              </w:rPr>
              <w:t xml:space="preserve">on 26/04/1915 during the 2nd </w:t>
            </w:r>
            <w:r w:rsidRPr="00135C30">
              <w:rPr>
                <w:color w:val="333333"/>
                <w:sz w:val="28"/>
                <w:szCs w:val="28"/>
                <w:shd w:val="clear" w:color="auto" w:fill="FBFAFA"/>
              </w:rPr>
              <w:t>battle of Ypres.</w:t>
            </w:r>
          </w:p>
        </w:tc>
      </w:tr>
      <w:tr w:rsidR="00B420EA" w:rsidRPr="00135C30" w14:paraId="381EAF16" w14:textId="77777777" w:rsidTr="00B77E34">
        <w:tc>
          <w:tcPr>
            <w:tcW w:w="2824" w:type="dxa"/>
          </w:tcPr>
          <w:p w14:paraId="0002E3F0" w14:textId="77777777" w:rsidR="00B420EA" w:rsidRPr="00135C30" w:rsidRDefault="00B420EA">
            <w:pPr>
              <w:rPr>
                <w:b/>
                <w:sz w:val="28"/>
                <w:szCs w:val="28"/>
              </w:rPr>
            </w:pPr>
            <w:r w:rsidRPr="00135C30">
              <w:rPr>
                <w:b/>
                <w:sz w:val="28"/>
                <w:szCs w:val="28"/>
              </w:rPr>
              <w:t>Age</w:t>
            </w:r>
          </w:p>
        </w:tc>
        <w:tc>
          <w:tcPr>
            <w:tcW w:w="6418" w:type="dxa"/>
          </w:tcPr>
          <w:p w14:paraId="09EF305A" w14:textId="77777777" w:rsidR="00B420EA" w:rsidRPr="00135C30" w:rsidRDefault="001F7CDA" w:rsidP="0030291A">
            <w:pPr>
              <w:jc w:val="center"/>
              <w:rPr>
                <w:sz w:val="28"/>
                <w:szCs w:val="28"/>
              </w:rPr>
            </w:pPr>
            <w:r w:rsidRPr="00135C30">
              <w:rPr>
                <w:sz w:val="28"/>
                <w:szCs w:val="28"/>
              </w:rPr>
              <w:t>25</w:t>
            </w:r>
          </w:p>
        </w:tc>
      </w:tr>
      <w:tr w:rsidR="00B420EA" w:rsidRPr="00135C30" w14:paraId="3DDA9D04" w14:textId="77777777" w:rsidTr="00B77E34">
        <w:tc>
          <w:tcPr>
            <w:tcW w:w="2824" w:type="dxa"/>
          </w:tcPr>
          <w:p w14:paraId="0C2F9DC2" w14:textId="77777777" w:rsidR="00B420EA" w:rsidRPr="00135C30" w:rsidRDefault="00B420EA">
            <w:pPr>
              <w:rPr>
                <w:b/>
                <w:sz w:val="28"/>
                <w:szCs w:val="28"/>
              </w:rPr>
            </w:pPr>
            <w:r w:rsidRPr="00135C30">
              <w:rPr>
                <w:b/>
                <w:sz w:val="28"/>
                <w:szCs w:val="28"/>
              </w:rPr>
              <w:t>Unit, rank,</w:t>
            </w:r>
            <w:r w:rsidR="00E81421" w:rsidRPr="00135C30">
              <w:rPr>
                <w:b/>
                <w:sz w:val="28"/>
                <w:szCs w:val="28"/>
              </w:rPr>
              <w:t xml:space="preserve"> </w:t>
            </w:r>
            <w:r w:rsidRPr="00135C30">
              <w:rPr>
                <w:b/>
                <w:sz w:val="28"/>
                <w:szCs w:val="28"/>
              </w:rPr>
              <w:t>service no:</w:t>
            </w:r>
          </w:p>
        </w:tc>
        <w:tc>
          <w:tcPr>
            <w:tcW w:w="6418" w:type="dxa"/>
          </w:tcPr>
          <w:p w14:paraId="19C3CFC7" w14:textId="77777777" w:rsidR="00665854" w:rsidRPr="00135C30" w:rsidRDefault="00665854" w:rsidP="00665854">
            <w:pPr>
              <w:jc w:val="center"/>
              <w:rPr>
                <w:color w:val="333333"/>
                <w:sz w:val="28"/>
                <w:szCs w:val="28"/>
                <w:shd w:val="clear" w:color="auto" w:fill="FBFAFA"/>
              </w:rPr>
            </w:pPr>
            <w:r w:rsidRPr="00135C30">
              <w:rPr>
                <w:color w:val="333333"/>
                <w:sz w:val="28"/>
                <w:szCs w:val="28"/>
                <w:shd w:val="clear" w:color="auto" w:fill="FBFAFA"/>
              </w:rPr>
              <w:t>1756</w:t>
            </w:r>
          </w:p>
          <w:p w14:paraId="0806D6E5" w14:textId="77777777" w:rsidR="00007C1F" w:rsidRPr="00135C30" w:rsidRDefault="00007C1F" w:rsidP="00665854">
            <w:pPr>
              <w:jc w:val="center"/>
              <w:rPr>
                <w:color w:val="333333"/>
                <w:sz w:val="28"/>
                <w:szCs w:val="28"/>
                <w:shd w:val="clear" w:color="auto" w:fill="FBFAFA"/>
              </w:rPr>
            </w:pPr>
            <w:r w:rsidRPr="00135C30">
              <w:rPr>
                <w:color w:val="333333"/>
                <w:sz w:val="28"/>
                <w:szCs w:val="28"/>
                <w:shd w:val="clear" w:color="auto" w:fill="FBFAFA"/>
              </w:rPr>
              <w:t>Private</w:t>
            </w:r>
          </w:p>
          <w:p w14:paraId="096EBB41" w14:textId="77777777" w:rsidR="00007C1F" w:rsidRPr="00135C30" w:rsidRDefault="00007C1F" w:rsidP="00665854">
            <w:pPr>
              <w:jc w:val="center"/>
              <w:rPr>
                <w:sz w:val="28"/>
                <w:szCs w:val="28"/>
              </w:rPr>
            </w:pPr>
            <w:r w:rsidRPr="00135C30">
              <w:rPr>
                <w:color w:val="333333"/>
                <w:sz w:val="28"/>
                <w:szCs w:val="28"/>
                <w:shd w:val="clear" w:color="auto" w:fill="FBFAFA"/>
              </w:rPr>
              <w:t>1/4th Battalion (Territorials)</w:t>
            </w:r>
          </w:p>
          <w:p w14:paraId="78125898" w14:textId="77777777" w:rsidR="00B420EA" w:rsidRPr="00135C30" w:rsidRDefault="001F7CDA" w:rsidP="00665854">
            <w:pPr>
              <w:jc w:val="center"/>
              <w:rPr>
                <w:sz w:val="28"/>
                <w:szCs w:val="28"/>
              </w:rPr>
            </w:pPr>
            <w:r w:rsidRPr="00135C30">
              <w:rPr>
                <w:sz w:val="28"/>
                <w:szCs w:val="28"/>
              </w:rPr>
              <w:t>2nd/4th Batt Northumberland Fusiliers</w:t>
            </w:r>
          </w:p>
          <w:p w14:paraId="72DDB0F5" w14:textId="77777777" w:rsidR="00112DB9" w:rsidRPr="00135C30" w:rsidRDefault="00112DB9" w:rsidP="00665854">
            <w:pPr>
              <w:jc w:val="center"/>
              <w:rPr>
                <w:sz w:val="28"/>
                <w:szCs w:val="28"/>
              </w:rPr>
            </w:pPr>
            <w:r w:rsidRPr="00135C30">
              <w:rPr>
                <w:sz w:val="28"/>
                <w:szCs w:val="28"/>
              </w:rPr>
              <w:t>Sent to France 20/04/1915</w:t>
            </w:r>
            <w:r w:rsidR="000D0703" w:rsidRPr="00135C30">
              <w:rPr>
                <w:sz w:val="28"/>
                <w:szCs w:val="28"/>
              </w:rPr>
              <w:t>(Medal rolls)</w:t>
            </w:r>
          </w:p>
        </w:tc>
      </w:tr>
      <w:tr w:rsidR="00C63A26" w:rsidRPr="00135C30" w14:paraId="587EB5F3" w14:textId="77777777" w:rsidTr="00B77E34">
        <w:tc>
          <w:tcPr>
            <w:tcW w:w="2824" w:type="dxa"/>
          </w:tcPr>
          <w:p w14:paraId="06C67F98" w14:textId="77777777" w:rsidR="00C63A26" w:rsidRPr="00135C30" w:rsidRDefault="00C63A26">
            <w:pPr>
              <w:rPr>
                <w:b/>
                <w:sz w:val="28"/>
                <w:szCs w:val="28"/>
              </w:rPr>
            </w:pPr>
            <w:r>
              <w:rPr>
                <w:b/>
                <w:sz w:val="28"/>
                <w:szCs w:val="28"/>
              </w:rPr>
              <w:t>Photograph supplied by Judith Downes, Great niece</w:t>
            </w:r>
          </w:p>
        </w:tc>
        <w:tc>
          <w:tcPr>
            <w:tcW w:w="6418" w:type="dxa"/>
          </w:tcPr>
          <w:p w14:paraId="0819953B" w14:textId="77777777" w:rsidR="00C63A26" w:rsidRPr="00135C30" w:rsidRDefault="00C63A26" w:rsidP="001538D2">
            <w:pPr>
              <w:rPr>
                <w:sz w:val="28"/>
                <w:szCs w:val="28"/>
              </w:rPr>
            </w:pPr>
            <w:r w:rsidRPr="00C63A26">
              <w:rPr>
                <w:noProof/>
                <w:sz w:val="28"/>
                <w:szCs w:val="28"/>
                <w:lang w:eastAsia="en-GB"/>
              </w:rPr>
              <w:drawing>
                <wp:inline distT="0" distB="0" distL="0" distR="0" wp14:anchorId="2E6DEDDD" wp14:editId="36F6731A">
                  <wp:extent cx="2418928" cy="303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4.JPG"/>
                          <pic:cNvPicPr/>
                        </pic:nvPicPr>
                        <pic:blipFill rotWithShape="1">
                          <a:blip r:embed="rId8" cstate="print">
                            <a:extLst>
                              <a:ext uri="{28A0092B-C50C-407E-A947-70E740481C1C}">
                                <a14:useLocalDpi xmlns:a14="http://schemas.microsoft.com/office/drawing/2010/main" val="0"/>
                              </a:ext>
                            </a:extLst>
                          </a:blip>
                          <a:srcRect l="718" r="8485"/>
                          <a:stretch/>
                        </pic:blipFill>
                        <pic:spPr bwMode="auto">
                          <a:xfrm>
                            <a:off x="0" y="0"/>
                            <a:ext cx="2435253" cy="30583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r>
      <w:tr w:rsidR="007F6485" w:rsidRPr="00135C30" w14:paraId="5DF19A52" w14:textId="77777777" w:rsidTr="00B77E34">
        <w:tc>
          <w:tcPr>
            <w:tcW w:w="2824" w:type="dxa"/>
          </w:tcPr>
          <w:p w14:paraId="101709FD" w14:textId="77777777" w:rsidR="007F6485" w:rsidRPr="00135C30" w:rsidRDefault="007F6485">
            <w:pPr>
              <w:rPr>
                <w:b/>
                <w:sz w:val="28"/>
                <w:szCs w:val="28"/>
              </w:rPr>
            </w:pPr>
            <w:r w:rsidRPr="00135C30">
              <w:rPr>
                <w:b/>
                <w:sz w:val="28"/>
                <w:szCs w:val="28"/>
              </w:rPr>
              <w:t>Family Acknowledgement CWGC</w:t>
            </w:r>
          </w:p>
        </w:tc>
        <w:tc>
          <w:tcPr>
            <w:tcW w:w="6418" w:type="dxa"/>
          </w:tcPr>
          <w:p w14:paraId="5EE6F92A" w14:textId="77777777" w:rsidR="007F6485" w:rsidRPr="00135C30" w:rsidRDefault="007F6485" w:rsidP="001538D2">
            <w:pPr>
              <w:rPr>
                <w:sz w:val="28"/>
                <w:szCs w:val="28"/>
              </w:rPr>
            </w:pPr>
            <w:r w:rsidRPr="00135C30">
              <w:rPr>
                <w:sz w:val="28"/>
                <w:szCs w:val="28"/>
              </w:rPr>
              <w:t>John Edward was the eldest son of John and Mary Ann Adams, o</w:t>
            </w:r>
            <w:r w:rsidR="00793F3F" w:rsidRPr="00135C30">
              <w:rPr>
                <w:sz w:val="28"/>
                <w:szCs w:val="28"/>
              </w:rPr>
              <w:t xml:space="preserve">f The Points, </w:t>
            </w:r>
            <w:proofErr w:type="spellStart"/>
            <w:r w:rsidR="00793F3F" w:rsidRPr="00135C30">
              <w:rPr>
                <w:sz w:val="28"/>
                <w:szCs w:val="28"/>
              </w:rPr>
              <w:t>Hagg</w:t>
            </w:r>
            <w:proofErr w:type="spellEnd"/>
            <w:r w:rsidR="00793F3F" w:rsidRPr="00135C30">
              <w:rPr>
                <w:sz w:val="28"/>
                <w:szCs w:val="28"/>
              </w:rPr>
              <w:t xml:space="preserve"> Bank, </w:t>
            </w:r>
            <w:proofErr w:type="spellStart"/>
            <w:r w:rsidR="00793F3F" w:rsidRPr="00135C30">
              <w:rPr>
                <w:sz w:val="28"/>
                <w:szCs w:val="28"/>
              </w:rPr>
              <w:t>Wylam</w:t>
            </w:r>
            <w:proofErr w:type="spellEnd"/>
            <w:r w:rsidR="00793F3F" w:rsidRPr="00135C30">
              <w:rPr>
                <w:sz w:val="28"/>
                <w:szCs w:val="28"/>
              </w:rPr>
              <w:t>, Northumberland</w:t>
            </w:r>
            <w:r w:rsidRPr="00135C30">
              <w:rPr>
                <w:sz w:val="28"/>
                <w:szCs w:val="28"/>
              </w:rPr>
              <w:t>. (CWGC)</w:t>
            </w:r>
          </w:p>
        </w:tc>
      </w:tr>
      <w:tr w:rsidR="00B420EA" w:rsidRPr="00135C30" w14:paraId="1C9DFE0F" w14:textId="77777777" w:rsidTr="00B77E34">
        <w:tc>
          <w:tcPr>
            <w:tcW w:w="2824" w:type="dxa"/>
          </w:tcPr>
          <w:p w14:paraId="18BA225E" w14:textId="77777777" w:rsidR="00B420EA" w:rsidRPr="00135C30" w:rsidRDefault="00B420EA">
            <w:pPr>
              <w:rPr>
                <w:b/>
                <w:sz w:val="28"/>
                <w:szCs w:val="28"/>
              </w:rPr>
            </w:pPr>
            <w:r w:rsidRPr="00135C30">
              <w:rPr>
                <w:b/>
                <w:sz w:val="28"/>
                <w:szCs w:val="28"/>
              </w:rPr>
              <w:t>Family</w:t>
            </w:r>
          </w:p>
        </w:tc>
        <w:tc>
          <w:tcPr>
            <w:tcW w:w="6418" w:type="dxa"/>
          </w:tcPr>
          <w:p w14:paraId="37C53D2D" w14:textId="77777777" w:rsidR="00FE4E73" w:rsidRPr="00135C30" w:rsidRDefault="00FE4E73" w:rsidP="001538D2">
            <w:pPr>
              <w:rPr>
                <w:sz w:val="28"/>
                <w:szCs w:val="28"/>
              </w:rPr>
            </w:pPr>
            <w:r w:rsidRPr="00135C30">
              <w:rPr>
                <w:sz w:val="28"/>
                <w:szCs w:val="28"/>
              </w:rPr>
              <w:t xml:space="preserve">John Edward Adams was born in </w:t>
            </w:r>
            <w:proofErr w:type="spellStart"/>
            <w:r w:rsidRPr="00135C30">
              <w:rPr>
                <w:sz w:val="28"/>
                <w:szCs w:val="28"/>
              </w:rPr>
              <w:t>Lanchester</w:t>
            </w:r>
            <w:proofErr w:type="spellEnd"/>
            <w:r w:rsidRPr="00135C30">
              <w:rPr>
                <w:sz w:val="28"/>
                <w:szCs w:val="28"/>
              </w:rPr>
              <w:t xml:space="preserve">, County Durham in 1890 the second child of John and Mary Ann Adams (nee Todd) of New Hartley/Netherton who married in 1886 and had a </w:t>
            </w:r>
            <w:proofErr w:type="gramStart"/>
            <w:r w:rsidRPr="00135C30">
              <w:rPr>
                <w:sz w:val="28"/>
                <w:szCs w:val="28"/>
              </w:rPr>
              <w:t>two year old</w:t>
            </w:r>
            <w:proofErr w:type="gramEnd"/>
            <w:r w:rsidRPr="00135C30">
              <w:rPr>
                <w:sz w:val="28"/>
                <w:szCs w:val="28"/>
              </w:rPr>
              <w:t xml:space="preserve"> daughter Barbara born in 1888.</w:t>
            </w:r>
          </w:p>
          <w:p w14:paraId="24C8B6B3" w14:textId="77777777" w:rsidR="00FE4E73" w:rsidRPr="00135C30" w:rsidRDefault="00FE4E73" w:rsidP="001538D2">
            <w:pPr>
              <w:rPr>
                <w:sz w:val="28"/>
                <w:szCs w:val="28"/>
              </w:rPr>
            </w:pPr>
          </w:p>
          <w:p w14:paraId="4315B237" w14:textId="77777777" w:rsidR="00FE4E73" w:rsidRPr="00135C30" w:rsidRDefault="00FE4E73" w:rsidP="001538D2">
            <w:pPr>
              <w:rPr>
                <w:sz w:val="28"/>
                <w:szCs w:val="28"/>
              </w:rPr>
            </w:pPr>
            <w:r w:rsidRPr="00135C30">
              <w:rPr>
                <w:sz w:val="28"/>
                <w:szCs w:val="28"/>
              </w:rPr>
              <w:t xml:space="preserve">As father John was a railway signalman for the NER the family occupied a company house, and they </w:t>
            </w:r>
            <w:proofErr w:type="gramStart"/>
            <w:r w:rsidRPr="00135C30">
              <w:rPr>
                <w:sz w:val="28"/>
                <w:szCs w:val="28"/>
              </w:rPr>
              <w:t xml:space="preserve">had  </w:t>
            </w:r>
            <w:r w:rsidRPr="00135C30">
              <w:rPr>
                <w:sz w:val="28"/>
                <w:szCs w:val="28"/>
              </w:rPr>
              <w:lastRenderedPageBreak/>
              <w:t>moved</w:t>
            </w:r>
            <w:proofErr w:type="gramEnd"/>
            <w:r w:rsidRPr="00135C30">
              <w:rPr>
                <w:sz w:val="28"/>
                <w:szCs w:val="28"/>
              </w:rPr>
              <w:t xml:space="preserve"> from Blyth to </w:t>
            </w:r>
            <w:proofErr w:type="spellStart"/>
            <w:r w:rsidRPr="00135C30">
              <w:rPr>
                <w:sz w:val="28"/>
                <w:szCs w:val="28"/>
              </w:rPr>
              <w:t>Lanchester</w:t>
            </w:r>
            <w:proofErr w:type="spellEnd"/>
            <w:r w:rsidRPr="00135C30">
              <w:rPr>
                <w:sz w:val="28"/>
                <w:szCs w:val="28"/>
              </w:rPr>
              <w:t xml:space="preserve"> and then in 1894 to </w:t>
            </w:r>
            <w:proofErr w:type="spellStart"/>
            <w:r w:rsidRPr="00135C30">
              <w:rPr>
                <w:sz w:val="28"/>
                <w:szCs w:val="28"/>
              </w:rPr>
              <w:t>Wylam</w:t>
            </w:r>
            <w:proofErr w:type="spellEnd"/>
            <w:r w:rsidRPr="00135C30">
              <w:rPr>
                <w:sz w:val="28"/>
                <w:szCs w:val="28"/>
              </w:rPr>
              <w:t xml:space="preserve"> into one of the four newly built NER houses overlooking the railway at </w:t>
            </w:r>
            <w:proofErr w:type="spellStart"/>
            <w:r w:rsidRPr="00135C30">
              <w:rPr>
                <w:sz w:val="28"/>
                <w:szCs w:val="28"/>
              </w:rPr>
              <w:t>Hagg</w:t>
            </w:r>
            <w:proofErr w:type="spellEnd"/>
            <w:r w:rsidRPr="00135C30">
              <w:rPr>
                <w:sz w:val="28"/>
                <w:szCs w:val="28"/>
              </w:rPr>
              <w:t xml:space="preserve"> Bank.</w:t>
            </w:r>
          </w:p>
          <w:p w14:paraId="3262C2DF" w14:textId="77777777" w:rsidR="00FE4E73" w:rsidRPr="00135C30" w:rsidRDefault="00FE4E73" w:rsidP="001538D2">
            <w:pPr>
              <w:rPr>
                <w:sz w:val="28"/>
                <w:szCs w:val="28"/>
              </w:rPr>
            </w:pPr>
          </w:p>
          <w:p w14:paraId="11DAA527" w14:textId="77777777" w:rsidR="00FE4E73" w:rsidRPr="00135C30" w:rsidRDefault="00FE4E73" w:rsidP="001538D2">
            <w:pPr>
              <w:rPr>
                <w:sz w:val="28"/>
                <w:szCs w:val="28"/>
              </w:rPr>
            </w:pPr>
            <w:r w:rsidRPr="00135C30">
              <w:rPr>
                <w:sz w:val="28"/>
                <w:szCs w:val="28"/>
              </w:rPr>
              <w:t xml:space="preserve">At the 1911 census the family at home comprised, the parents, John </w:t>
            </w:r>
            <w:r w:rsidR="001C23C3" w:rsidRPr="00135C30">
              <w:rPr>
                <w:sz w:val="28"/>
                <w:szCs w:val="28"/>
              </w:rPr>
              <w:t>Edward</w:t>
            </w:r>
            <w:r w:rsidRPr="00135C30">
              <w:rPr>
                <w:sz w:val="28"/>
                <w:szCs w:val="28"/>
              </w:rPr>
              <w:t xml:space="preserve"> 20, who was an appr</w:t>
            </w:r>
            <w:r w:rsidR="00631DF2" w:rsidRPr="00135C30">
              <w:rPr>
                <w:sz w:val="28"/>
                <w:szCs w:val="28"/>
              </w:rPr>
              <w:t xml:space="preserve">entice in the Coop Grocery </w:t>
            </w:r>
            <w:proofErr w:type="gramStart"/>
            <w:r w:rsidR="00631DF2" w:rsidRPr="00135C30">
              <w:rPr>
                <w:sz w:val="28"/>
                <w:szCs w:val="28"/>
              </w:rPr>
              <w:t>Dept:</w:t>
            </w:r>
            <w:r w:rsidRPr="00135C30">
              <w:rPr>
                <w:sz w:val="28"/>
                <w:szCs w:val="28"/>
              </w:rPr>
              <w:t>,</w:t>
            </w:r>
            <w:proofErr w:type="gramEnd"/>
            <w:r w:rsidRPr="00135C30">
              <w:rPr>
                <w:sz w:val="28"/>
                <w:szCs w:val="28"/>
              </w:rPr>
              <w:t xml:space="preserve"> Mary Ann 16, William 14, Elizabeth 12 at school, Alice 6 at school, and Barbara </w:t>
            </w:r>
            <w:proofErr w:type="spellStart"/>
            <w:r w:rsidRPr="00135C30">
              <w:rPr>
                <w:sz w:val="28"/>
                <w:szCs w:val="28"/>
              </w:rPr>
              <w:t>Foggan</w:t>
            </w:r>
            <w:proofErr w:type="spellEnd"/>
            <w:r w:rsidRPr="00135C30">
              <w:rPr>
                <w:sz w:val="28"/>
                <w:szCs w:val="28"/>
              </w:rPr>
              <w:t xml:space="preserve"> 15 (niece). Sadly, later in 1911 William died (aged 14) (circumstances not traced).</w:t>
            </w:r>
          </w:p>
          <w:p w14:paraId="0BFE8F3B" w14:textId="77777777" w:rsidR="00FE4E73" w:rsidRPr="00135C30" w:rsidRDefault="00FE4E73" w:rsidP="001538D2">
            <w:pPr>
              <w:rPr>
                <w:sz w:val="28"/>
                <w:szCs w:val="28"/>
              </w:rPr>
            </w:pPr>
          </w:p>
          <w:p w14:paraId="3FC9778A" w14:textId="77777777" w:rsidR="00FE4E73" w:rsidRPr="00135C30" w:rsidRDefault="00FE4E73" w:rsidP="001538D2">
            <w:pPr>
              <w:rPr>
                <w:sz w:val="28"/>
                <w:szCs w:val="28"/>
              </w:rPr>
            </w:pPr>
            <w:r w:rsidRPr="00135C30">
              <w:rPr>
                <w:sz w:val="28"/>
                <w:szCs w:val="28"/>
              </w:rPr>
              <w:t xml:space="preserve">As </w:t>
            </w:r>
            <w:r w:rsidR="00F356ED" w:rsidRPr="00135C30">
              <w:rPr>
                <w:sz w:val="28"/>
                <w:szCs w:val="28"/>
              </w:rPr>
              <w:t>far as</w:t>
            </w:r>
            <w:r w:rsidRPr="00135C30">
              <w:rPr>
                <w:sz w:val="28"/>
                <w:szCs w:val="28"/>
              </w:rPr>
              <w:t xml:space="preserve"> we know John Edward continued his employment in the grocery trade during the period prior to the outbreak of war and although we do not have a date for his enlistment into the 1/4th Territorial Battalion of the Northumberland Fusiliers</w:t>
            </w:r>
            <w:r w:rsidR="004F2060" w:rsidRPr="00135C30">
              <w:rPr>
                <w:sz w:val="28"/>
                <w:szCs w:val="28"/>
              </w:rPr>
              <w:t xml:space="preserve"> at Hexham he was amongst the earliest to enrol during 1914.</w:t>
            </w:r>
          </w:p>
          <w:p w14:paraId="2EFBD04F" w14:textId="77777777" w:rsidR="00F356ED" w:rsidRPr="00135C30" w:rsidRDefault="00F356ED" w:rsidP="001538D2">
            <w:pPr>
              <w:rPr>
                <w:sz w:val="28"/>
                <w:szCs w:val="28"/>
              </w:rPr>
            </w:pPr>
          </w:p>
          <w:p w14:paraId="0D73451D" w14:textId="77777777" w:rsidR="00F356ED" w:rsidRPr="00135C30" w:rsidRDefault="00F356ED" w:rsidP="001538D2">
            <w:pPr>
              <w:rPr>
                <w:sz w:val="28"/>
                <w:szCs w:val="28"/>
              </w:rPr>
            </w:pPr>
            <w:r w:rsidRPr="00135C30">
              <w:rPr>
                <w:sz w:val="28"/>
                <w:szCs w:val="28"/>
              </w:rPr>
              <w:t>He was with the Battalion who were transported to Folkstone on 18/20 April 1915 and then across the Channel to Boulogne. Within less than a week of his arrival in France John Edward Adams became a casualty of the war recorded as one of almost a hundred men missing from his Battalion after the action at St. Julien on 26th April during the 2nd Battle of Ypres.</w:t>
            </w:r>
          </w:p>
          <w:p w14:paraId="1A2F17EB" w14:textId="77777777" w:rsidR="00F356ED" w:rsidRPr="00135C30" w:rsidRDefault="00F356ED" w:rsidP="001538D2">
            <w:pPr>
              <w:rPr>
                <w:sz w:val="28"/>
                <w:szCs w:val="28"/>
              </w:rPr>
            </w:pPr>
          </w:p>
          <w:p w14:paraId="1BB5568F" w14:textId="77777777" w:rsidR="00F356ED" w:rsidRPr="00135C30" w:rsidRDefault="00F356ED" w:rsidP="001538D2">
            <w:pPr>
              <w:rPr>
                <w:sz w:val="28"/>
                <w:szCs w:val="28"/>
              </w:rPr>
            </w:pPr>
            <w:r w:rsidRPr="00135C30">
              <w:rPr>
                <w:sz w:val="28"/>
                <w:szCs w:val="28"/>
              </w:rPr>
              <w:t xml:space="preserve">He was the first fatality of all those recorded men named on the </w:t>
            </w:r>
            <w:proofErr w:type="spellStart"/>
            <w:r w:rsidRPr="00135C30">
              <w:rPr>
                <w:sz w:val="28"/>
                <w:szCs w:val="28"/>
              </w:rPr>
              <w:t>Wylam</w:t>
            </w:r>
            <w:proofErr w:type="spellEnd"/>
            <w:r w:rsidRPr="00135C30">
              <w:rPr>
                <w:sz w:val="28"/>
                <w:szCs w:val="28"/>
              </w:rPr>
              <w:t xml:space="preserve"> War Memorials.</w:t>
            </w:r>
          </w:p>
          <w:p w14:paraId="16C66AAB" w14:textId="77777777" w:rsidR="00F356ED" w:rsidRPr="00135C30" w:rsidRDefault="00F356ED" w:rsidP="001538D2">
            <w:pPr>
              <w:rPr>
                <w:sz w:val="28"/>
                <w:szCs w:val="28"/>
              </w:rPr>
            </w:pPr>
          </w:p>
          <w:p w14:paraId="54F6D6DF" w14:textId="77777777" w:rsidR="0023278D" w:rsidRPr="00135C30" w:rsidRDefault="00F356ED" w:rsidP="001538D2">
            <w:pPr>
              <w:rPr>
                <w:sz w:val="28"/>
                <w:szCs w:val="28"/>
              </w:rPr>
            </w:pPr>
            <w:r w:rsidRPr="00135C30">
              <w:rPr>
                <w:sz w:val="28"/>
                <w:szCs w:val="28"/>
              </w:rPr>
              <w:t xml:space="preserve">Among John Edward’s sisters, one, Mary Ann Adams subsequently trained as a teacher and taught at </w:t>
            </w:r>
            <w:proofErr w:type="spellStart"/>
            <w:r w:rsidRPr="00135C30">
              <w:rPr>
                <w:sz w:val="28"/>
                <w:szCs w:val="28"/>
              </w:rPr>
              <w:t>Wylam</w:t>
            </w:r>
            <w:proofErr w:type="spellEnd"/>
            <w:r w:rsidRPr="00135C30">
              <w:rPr>
                <w:sz w:val="28"/>
                <w:szCs w:val="28"/>
              </w:rPr>
              <w:t xml:space="preserve"> School for many years.</w:t>
            </w:r>
          </w:p>
        </w:tc>
      </w:tr>
      <w:tr w:rsidR="00B77E34" w:rsidRPr="00135C30" w14:paraId="16178CF5" w14:textId="77777777" w:rsidTr="00B77E34">
        <w:tc>
          <w:tcPr>
            <w:tcW w:w="2824" w:type="dxa"/>
          </w:tcPr>
          <w:p w14:paraId="74283F24" w14:textId="77777777" w:rsidR="00B77E34" w:rsidRPr="00135C30" w:rsidRDefault="00E50698">
            <w:pPr>
              <w:rPr>
                <w:b/>
                <w:sz w:val="28"/>
                <w:szCs w:val="28"/>
              </w:rPr>
            </w:pPr>
            <w:r>
              <w:rPr>
                <w:b/>
                <w:sz w:val="28"/>
                <w:szCs w:val="28"/>
              </w:rPr>
              <w:lastRenderedPageBreak/>
              <w:t>Photograph</w:t>
            </w:r>
            <w:r w:rsidR="00B77E34">
              <w:rPr>
                <w:b/>
                <w:sz w:val="28"/>
                <w:szCs w:val="28"/>
              </w:rPr>
              <w:t xml:space="preserve"> </w:t>
            </w:r>
            <w:proofErr w:type="gramStart"/>
            <w:r w:rsidR="00B77E34">
              <w:rPr>
                <w:b/>
                <w:sz w:val="28"/>
                <w:szCs w:val="28"/>
              </w:rPr>
              <w:t>Of</w:t>
            </w:r>
            <w:proofErr w:type="gramEnd"/>
            <w:r w:rsidR="00B77E34">
              <w:rPr>
                <w:b/>
                <w:sz w:val="28"/>
                <w:szCs w:val="28"/>
              </w:rPr>
              <w:t xml:space="preserve"> John Edward and </w:t>
            </w:r>
            <w:proofErr w:type="spellStart"/>
            <w:r w:rsidR="00B77E34">
              <w:rPr>
                <w:b/>
                <w:sz w:val="28"/>
                <w:szCs w:val="28"/>
              </w:rPr>
              <w:t>girl friend</w:t>
            </w:r>
            <w:proofErr w:type="spellEnd"/>
            <w:r w:rsidR="00B77E34">
              <w:rPr>
                <w:b/>
                <w:sz w:val="28"/>
                <w:szCs w:val="28"/>
              </w:rPr>
              <w:t xml:space="preserve"> Maggie. </w:t>
            </w:r>
            <w:r>
              <w:rPr>
                <w:b/>
                <w:sz w:val="28"/>
                <w:szCs w:val="28"/>
              </w:rPr>
              <w:t>Supplied</w:t>
            </w:r>
            <w:r w:rsidR="00B77E34">
              <w:rPr>
                <w:b/>
                <w:sz w:val="28"/>
                <w:szCs w:val="28"/>
              </w:rPr>
              <w:t xml:space="preserve"> by Judith Downes, great niece.</w:t>
            </w:r>
          </w:p>
        </w:tc>
        <w:tc>
          <w:tcPr>
            <w:tcW w:w="6418" w:type="dxa"/>
          </w:tcPr>
          <w:p w14:paraId="470B4309" w14:textId="77777777" w:rsidR="00B77E34" w:rsidRPr="00135C30" w:rsidRDefault="00B77E34" w:rsidP="0052227D">
            <w:pPr>
              <w:rPr>
                <w:sz w:val="28"/>
                <w:szCs w:val="28"/>
              </w:rPr>
            </w:pPr>
            <w:r w:rsidRPr="00B77E34">
              <w:rPr>
                <w:noProof/>
                <w:sz w:val="28"/>
                <w:szCs w:val="28"/>
                <w:lang w:eastAsia="en-GB"/>
              </w:rPr>
              <w:drawing>
                <wp:inline distT="0" distB="0" distL="0" distR="0" wp14:anchorId="3BF3F4C6" wp14:editId="19021DDC">
                  <wp:extent cx="3190875" cy="3762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3762375"/>
                          </a:xfrm>
                          <a:prstGeom prst="rect">
                            <a:avLst/>
                          </a:prstGeom>
                        </pic:spPr>
                      </pic:pic>
                    </a:graphicData>
                  </a:graphic>
                </wp:inline>
              </w:drawing>
            </w:r>
          </w:p>
        </w:tc>
      </w:tr>
      <w:tr w:rsidR="0052227D" w:rsidRPr="00135C30" w14:paraId="6AC76FBB" w14:textId="77777777" w:rsidTr="00B77E34">
        <w:tc>
          <w:tcPr>
            <w:tcW w:w="2824" w:type="dxa"/>
          </w:tcPr>
          <w:p w14:paraId="208760EE" w14:textId="77777777" w:rsidR="0052227D" w:rsidRPr="00135C30" w:rsidRDefault="0052227D">
            <w:pPr>
              <w:rPr>
                <w:b/>
                <w:sz w:val="28"/>
                <w:szCs w:val="28"/>
              </w:rPr>
            </w:pPr>
            <w:r w:rsidRPr="00135C30">
              <w:rPr>
                <w:b/>
                <w:sz w:val="28"/>
                <w:szCs w:val="28"/>
              </w:rPr>
              <w:t>Battalion War Diary</w:t>
            </w:r>
          </w:p>
          <w:p w14:paraId="049E60B5" w14:textId="77777777" w:rsidR="006A6C7D" w:rsidRPr="00135C30" w:rsidRDefault="006A6C7D">
            <w:pPr>
              <w:rPr>
                <w:b/>
                <w:sz w:val="28"/>
                <w:szCs w:val="28"/>
              </w:rPr>
            </w:pPr>
            <w:r w:rsidRPr="00135C30">
              <w:rPr>
                <w:b/>
                <w:sz w:val="28"/>
                <w:szCs w:val="28"/>
              </w:rPr>
              <w:t>1/4th Bn. Northumberland Fusiliers</w:t>
            </w:r>
          </w:p>
        </w:tc>
        <w:tc>
          <w:tcPr>
            <w:tcW w:w="6418" w:type="dxa"/>
          </w:tcPr>
          <w:p w14:paraId="4AF0B5DA" w14:textId="77777777" w:rsidR="0052227D" w:rsidRPr="00135C30" w:rsidRDefault="0052227D" w:rsidP="0052227D">
            <w:pPr>
              <w:rPr>
                <w:sz w:val="28"/>
                <w:szCs w:val="28"/>
              </w:rPr>
            </w:pPr>
            <w:r w:rsidRPr="00135C30">
              <w:rPr>
                <w:sz w:val="28"/>
                <w:szCs w:val="28"/>
              </w:rPr>
              <w:t xml:space="preserve">The War Diary records that the battalion was mobilised on 4th August 1914 and on the 5th August all the officers and 657 other ranks reported. Training is recorded as taking place during August in N. Shields, </w:t>
            </w:r>
            <w:proofErr w:type="spellStart"/>
            <w:r w:rsidRPr="00135C30">
              <w:rPr>
                <w:sz w:val="28"/>
                <w:szCs w:val="28"/>
              </w:rPr>
              <w:t>Earsdon</w:t>
            </w:r>
            <w:proofErr w:type="spellEnd"/>
            <w:r w:rsidRPr="00135C30">
              <w:rPr>
                <w:sz w:val="28"/>
                <w:szCs w:val="28"/>
              </w:rPr>
              <w:t>, Heaton and Gosforth Park. November records show the battalion billeted in Newcastle before being moved off to Blyth on 16th November</w:t>
            </w:r>
            <w:r w:rsidR="004B7129" w:rsidRPr="00135C30">
              <w:rPr>
                <w:sz w:val="28"/>
                <w:szCs w:val="28"/>
              </w:rPr>
              <w:t xml:space="preserve"> 1914</w:t>
            </w:r>
            <w:r w:rsidRPr="00135C30">
              <w:rPr>
                <w:sz w:val="28"/>
                <w:szCs w:val="28"/>
              </w:rPr>
              <w:t xml:space="preserve">. </w:t>
            </w:r>
          </w:p>
          <w:p w14:paraId="0F7D4B95" w14:textId="77777777" w:rsidR="0052227D" w:rsidRPr="00135C30" w:rsidRDefault="0052227D" w:rsidP="0052227D">
            <w:pPr>
              <w:rPr>
                <w:sz w:val="28"/>
                <w:szCs w:val="28"/>
              </w:rPr>
            </w:pPr>
          </w:p>
          <w:p w14:paraId="54C94F5F" w14:textId="77777777" w:rsidR="0052227D" w:rsidRPr="00135C30" w:rsidRDefault="0052227D" w:rsidP="0052227D">
            <w:pPr>
              <w:rPr>
                <w:sz w:val="28"/>
                <w:szCs w:val="28"/>
              </w:rPr>
            </w:pPr>
            <w:r w:rsidRPr="00135C30">
              <w:rPr>
                <w:sz w:val="28"/>
                <w:szCs w:val="28"/>
              </w:rPr>
              <w:t>The War Diary omits any further records until April 1915</w:t>
            </w:r>
            <w:r w:rsidR="009E7EB3" w:rsidRPr="00135C30">
              <w:rPr>
                <w:sz w:val="28"/>
                <w:szCs w:val="28"/>
              </w:rPr>
              <w:t xml:space="preserve">.  On 18th/20th April the Battalion was transported to Folkstone and then onto Boulogne, France. On 21st April trains took the battalion to Cassel where they were billeted on farms near the station. On 22nd April the battalion marched to billets in </w:t>
            </w:r>
            <w:proofErr w:type="spellStart"/>
            <w:r w:rsidR="009E7EB3" w:rsidRPr="00135C30">
              <w:rPr>
                <w:sz w:val="28"/>
                <w:szCs w:val="28"/>
              </w:rPr>
              <w:t>Oudezeele</w:t>
            </w:r>
            <w:proofErr w:type="spellEnd"/>
            <w:r w:rsidR="00F505FE">
              <w:rPr>
                <w:sz w:val="28"/>
                <w:szCs w:val="28"/>
              </w:rPr>
              <w:t xml:space="preserve"> where</w:t>
            </w:r>
            <w:r w:rsidR="009E7EB3" w:rsidRPr="00135C30">
              <w:rPr>
                <w:sz w:val="28"/>
                <w:szCs w:val="28"/>
              </w:rPr>
              <w:t xml:space="preserve"> orders were received to leave at 3.00pm the next day. Heavy firing was heard.</w:t>
            </w:r>
          </w:p>
          <w:p w14:paraId="49F6CAD9" w14:textId="77777777" w:rsidR="009E7EB3" w:rsidRPr="00135C30" w:rsidRDefault="009E7EB3" w:rsidP="0052227D">
            <w:pPr>
              <w:rPr>
                <w:sz w:val="28"/>
                <w:szCs w:val="28"/>
              </w:rPr>
            </w:pPr>
          </w:p>
          <w:p w14:paraId="1BD0D0C8" w14:textId="77777777" w:rsidR="009E7EB3" w:rsidRPr="00135C30" w:rsidRDefault="009E7EB3" w:rsidP="0052227D">
            <w:pPr>
              <w:rPr>
                <w:sz w:val="28"/>
                <w:szCs w:val="28"/>
              </w:rPr>
            </w:pPr>
            <w:r w:rsidRPr="00135C30">
              <w:rPr>
                <w:sz w:val="28"/>
                <w:szCs w:val="28"/>
              </w:rPr>
              <w:t xml:space="preserve">The War Diary </w:t>
            </w:r>
            <w:r w:rsidR="00F56DA5" w:rsidRPr="00135C30">
              <w:rPr>
                <w:sz w:val="28"/>
                <w:szCs w:val="28"/>
              </w:rPr>
              <w:t xml:space="preserve">for the period leading up to and including the date of John Edward Adams fatality </w:t>
            </w:r>
            <w:r w:rsidRPr="00135C30">
              <w:rPr>
                <w:sz w:val="28"/>
                <w:szCs w:val="28"/>
              </w:rPr>
              <w:t>continues</w:t>
            </w:r>
            <w:r w:rsidR="00F56DA5" w:rsidRPr="00135C30">
              <w:rPr>
                <w:sz w:val="28"/>
                <w:szCs w:val="28"/>
              </w:rPr>
              <w:t xml:space="preserve"> as </w:t>
            </w:r>
            <w:proofErr w:type="gramStart"/>
            <w:r w:rsidR="00F56DA5" w:rsidRPr="00135C30">
              <w:rPr>
                <w:sz w:val="28"/>
                <w:szCs w:val="28"/>
              </w:rPr>
              <w:t xml:space="preserve">follows </w:t>
            </w:r>
            <w:r w:rsidRPr="00135C30">
              <w:rPr>
                <w:sz w:val="28"/>
                <w:szCs w:val="28"/>
              </w:rPr>
              <w:t>:</w:t>
            </w:r>
            <w:proofErr w:type="gramEnd"/>
            <w:r w:rsidRPr="00135C30">
              <w:rPr>
                <w:sz w:val="28"/>
                <w:szCs w:val="28"/>
              </w:rPr>
              <w:t>-</w:t>
            </w:r>
          </w:p>
          <w:p w14:paraId="34E65C5A" w14:textId="77777777" w:rsidR="009E7EB3" w:rsidRPr="00135C30" w:rsidRDefault="009E7EB3" w:rsidP="0052227D">
            <w:pPr>
              <w:rPr>
                <w:sz w:val="28"/>
                <w:szCs w:val="28"/>
              </w:rPr>
            </w:pPr>
          </w:p>
          <w:p w14:paraId="0471BE6B" w14:textId="77777777" w:rsidR="009E7EB3" w:rsidRPr="00135C30" w:rsidRDefault="009E7EB3" w:rsidP="0052227D">
            <w:pPr>
              <w:rPr>
                <w:i/>
                <w:sz w:val="28"/>
                <w:szCs w:val="28"/>
              </w:rPr>
            </w:pPr>
            <w:r w:rsidRPr="00135C30">
              <w:rPr>
                <w:b/>
                <w:i/>
                <w:sz w:val="28"/>
                <w:szCs w:val="28"/>
              </w:rPr>
              <w:lastRenderedPageBreak/>
              <w:t>23rd April</w:t>
            </w:r>
            <w:r w:rsidRPr="00135C30">
              <w:rPr>
                <w:i/>
                <w:sz w:val="28"/>
                <w:szCs w:val="28"/>
              </w:rPr>
              <w:t xml:space="preserve"> ordered at 7.30am to move at once. Marched at 9.40</w:t>
            </w:r>
            <w:r w:rsidR="001D2E4A" w:rsidRPr="00135C30">
              <w:rPr>
                <w:i/>
                <w:sz w:val="28"/>
                <w:szCs w:val="28"/>
              </w:rPr>
              <w:t xml:space="preserve"> </w:t>
            </w:r>
            <w:r w:rsidRPr="00135C30">
              <w:rPr>
                <w:i/>
                <w:sz w:val="28"/>
                <w:szCs w:val="28"/>
              </w:rPr>
              <w:t xml:space="preserve">to </w:t>
            </w:r>
            <w:proofErr w:type="spellStart"/>
            <w:r w:rsidRPr="00135C30">
              <w:rPr>
                <w:i/>
                <w:sz w:val="28"/>
                <w:szCs w:val="28"/>
              </w:rPr>
              <w:t>Brgde</w:t>
            </w:r>
            <w:proofErr w:type="spellEnd"/>
            <w:r w:rsidRPr="00135C30">
              <w:rPr>
                <w:i/>
                <w:sz w:val="28"/>
                <w:szCs w:val="28"/>
              </w:rPr>
              <w:t xml:space="preserve"> HQ at </w:t>
            </w:r>
            <w:proofErr w:type="spellStart"/>
            <w:r w:rsidRPr="00135C30">
              <w:rPr>
                <w:b/>
                <w:i/>
                <w:sz w:val="28"/>
                <w:szCs w:val="28"/>
              </w:rPr>
              <w:t>Winniezeele</w:t>
            </w:r>
            <w:proofErr w:type="spellEnd"/>
            <w:r w:rsidR="004E7C28" w:rsidRPr="00135C30">
              <w:rPr>
                <w:i/>
                <w:sz w:val="28"/>
                <w:szCs w:val="28"/>
              </w:rPr>
              <w:t xml:space="preserve">. Arrived 10.20 moved 1.00pm via </w:t>
            </w:r>
            <w:proofErr w:type="spellStart"/>
            <w:r w:rsidR="004E7C28" w:rsidRPr="00135C30">
              <w:rPr>
                <w:b/>
                <w:i/>
                <w:sz w:val="28"/>
                <w:szCs w:val="28"/>
              </w:rPr>
              <w:t>Doglandt</w:t>
            </w:r>
            <w:proofErr w:type="spellEnd"/>
            <w:r w:rsidR="004E7C28" w:rsidRPr="00135C30">
              <w:rPr>
                <w:i/>
                <w:sz w:val="28"/>
                <w:szCs w:val="28"/>
              </w:rPr>
              <w:t xml:space="preserve">, </w:t>
            </w:r>
            <w:proofErr w:type="spellStart"/>
            <w:r w:rsidR="004E7C28" w:rsidRPr="00135C30">
              <w:rPr>
                <w:b/>
                <w:i/>
                <w:sz w:val="28"/>
                <w:szCs w:val="28"/>
              </w:rPr>
              <w:t>Watow</w:t>
            </w:r>
            <w:proofErr w:type="spellEnd"/>
            <w:r w:rsidR="004E7C28" w:rsidRPr="00135C30">
              <w:rPr>
                <w:i/>
                <w:sz w:val="28"/>
                <w:szCs w:val="28"/>
              </w:rPr>
              <w:t xml:space="preserve">, </w:t>
            </w:r>
            <w:proofErr w:type="spellStart"/>
            <w:r w:rsidR="004E7C28" w:rsidRPr="00135C30">
              <w:rPr>
                <w:b/>
                <w:i/>
                <w:sz w:val="28"/>
                <w:szCs w:val="28"/>
              </w:rPr>
              <w:t>Poperinghe</w:t>
            </w:r>
            <w:proofErr w:type="spellEnd"/>
            <w:r w:rsidR="004E7C28" w:rsidRPr="00135C30">
              <w:rPr>
                <w:i/>
                <w:sz w:val="28"/>
                <w:szCs w:val="28"/>
              </w:rPr>
              <w:t xml:space="preserve"> to </w:t>
            </w:r>
            <w:proofErr w:type="spellStart"/>
            <w:r w:rsidR="004E7C28" w:rsidRPr="00135C30">
              <w:rPr>
                <w:b/>
                <w:i/>
                <w:sz w:val="28"/>
                <w:szCs w:val="28"/>
              </w:rPr>
              <w:t>Brandhoek</w:t>
            </w:r>
            <w:proofErr w:type="spellEnd"/>
            <w:r w:rsidR="004E7C28" w:rsidRPr="00135C30">
              <w:rPr>
                <w:i/>
                <w:sz w:val="28"/>
                <w:szCs w:val="28"/>
              </w:rPr>
              <w:t xml:space="preserve"> about 14</w:t>
            </w:r>
            <w:r w:rsidR="00691ABF" w:rsidRPr="00135C30">
              <w:rPr>
                <w:i/>
                <w:sz w:val="28"/>
                <w:szCs w:val="28"/>
              </w:rPr>
              <w:t>.5 miles. Very dusty. No men fell out. Took up position in dark</w:t>
            </w:r>
          </w:p>
          <w:p w14:paraId="1AA2BA8F" w14:textId="77777777" w:rsidR="00691ABF" w:rsidRPr="00135C30" w:rsidRDefault="00691ABF" w:rsidP="0052227D">
            <w:pPr>
              <w:rPr>
                <w:i/>
                <w:sz w:val="28"/>
                <w:szCs w:val="28"/>
              </w:rPr>
            </w:pPr>
            <w:r w:rsidRPr="00135C30">
              <w:rPr>
                <w:b/>
                <w:i/>
                <w:sz w:val="28"/>
                <w:szCs w:val="28"/>
              </w:rPr>
              <w:t>24th April</w:t>
            </w:r>
            <w:r w:rsidRPr="00135C30">
              <w:rPr>
                <w:i/>
                <w:sz w:val="28"/>
                <w:szCs w:val="28"/>
              </w:rPr>
              <w:t xml:space="preserve"> 5.30pm order to </w:t>
            </w:r>
            <w:r w:rsidR="0090702A" w:rsidRPr="00135C30">
              <w:rPr>
                <w:i/>
                <w:sz w:val="28"/>
                <w:szCs w:val="28"/>
              </w:rPr>
              <w:t xml:space="preserve">move. </w:t>
            </w:r>
            <w:r w:rsidRPr="00135C30">
              <w:rPr>
                <w:i/>
                <w:sz w:val="28"/>
                <w:szCs w:val="28"/>
              </w:rPr>
              <w:t xml:space="preserve">Marched 6.00 </w:t>
            </w:r>
            <w:proofErr w:type="spellStart"/>
            <w:r w:rsidRPr="00135C30">
              <w:rPr>
                <w:i/>
                <w:sz w:val="28"/>
                <w:szCs w:val="28"/>
              </w:rPr>
              <w:t>thro</w:t>
            </w:r>
            <w:proofErr w:type="spellEnd"/>
            <w:r w:rsidRPr="00135C30">
              <w:rPr>
                <w:i/>
                <w:sz w:val="28"/>
                <w:szCs w:val="28"/>
              </w:rPr>
              <w:t xml:space="preserve">’ </w:t>
            </w:r>
            <w:proofErr w:type="spellStart"/>
            <w:r w:rsidRPr="00135C30">
              <w:rPr>
                <w:b/>
                <w:i/>
                <w:sz w:val="28"/>
                <w:szCs w:val="28"/>
              </w:rPr>
              <w:t>Vlamertinghe</w:t>
            </w:r>
            <w:proofErr w:type="spellEnd"/>
            <w:r w:rsidRPr="00135C30">
              <w:rPr>
                <w:b/>
                <w:i/>
                <w:sz w:val="28"/>
                <w:szCs w:val="28"/>
              </w:rPr>
              <w:t xml:space="preserve"> </w:t>
            </w:r>
            <w:r w:rsidRPr="00135C30">
              <w:rPr>
                <w:i/>
                <w:sz w:val="28"/>
                <w:szCs w:val="28"/>
              </w:rPr>
              <w:t xml:space="preserve">&amp; </w:t>
            </w:r>
            <w:r w:rsidRPr="00135C30">
              <w:rPr>
                <w:b/>
                <w:i/>
                <w:sz w:val="28"/>
                <w:szCs w:val="28"/>
              </w:rPr>
              <w:t>Ypres</w:t>
            </w:r>
            <w:r w:rsidRPr="00135C30">
              <w:rPr>
                <w:i/>
                <w:sz w:val="28"/>
                <w:szCs w:val="28"/>
              </w:rPr>
              <w:t xml:space="preserve"> where we were halted for one hour under shell fire in the market square. Someone in front had lost direction in the town. 3 horses and 2 men wounded.</w:t>
            </w:r>
          </w:p>
          <w:p w14:paraId="6FDBAF73" w14:textId="77777777" w:rsidR="00691ABF" w:rsidRPr="00135C30" w:rsidRDefault="00691ABF" w:rsidP="0052227D">
            <w:pPr>
              <w:rPr>
                <w:i/>
                <w:sz w:val="28"/>
                <w:szCs w:val="28"/>
              </w:rPr>
            </w:pPr>
            <w:r w:rsidRPr="00135C30">
              <w:rPr>
                <w:b/>
                <w:i/>
                <w:sz w:val="28"/>
                <w:szCs w:val="28"/>
              </w:rPr>
              <w:t>25th April</w:t>
            </w:r>
            <w:r w:rsidRPr="00135C30">
              <w:rPr>
                <w:i/>
                <w:sz w:val="28"/>
                <w:szCs w:val="28"/>
              </w:rPr>
              <w:t xml:space="preserve"> to </w:t>
            </w:r>
            <w:proofErr w:type="spellStart"/>
            <w:r w:rsidRPr="00135C30">
              <w:rPr>
                <w:b/>
                <w:i/>
                <w:sz w:val="28"/>
                <w:szCs w:val="28"/>
              </w:rPr>
              <w:t>Potijze</w:t>
            </w:r>
            <w:proofErr w:type="spellEnd"/>
            <w:r w:rsidRPr="00135C30">
              <w:rPr>
                <w:i/>
                <w:sz w:val="28"/>
                <w:szCs w:val="28"/>
              </w:rPr>
              <w:t xml:space="preserve"> where Bn lay in a field in artillery formation for 1.5 hours</w:t>
            </w:r>
            <w:r w:rsidR="00051913" w:rsidRPr="00135C30">
              <w:rPr>
                <w:i/>
                <w:sz w:val="28"/>
                <w:szCs w:val="28"/>
              </w:rPr>
              <w:t xml:space="preserve"> about 30 shells fell into the field. One man wounded, Lt. Scaife lost speech thro’ concussion. Thence to </w:t>
            </w:r>
            <w:proofErr w:type="spellStart"/>
            <w:r w:rsidR="00051913" w:rsidRPr="00135C30">
              <w:rPr>
                <w:b/>
                <w:i/>
                <w:sz w:val="28"/>
                <w:szCs w:val="28"/>
              </w:rPr>
              <w:t>Wieltje</w:t>
            </w:r>
            <w:proofErr w:type="spellEnd"/>
            <w:r w:rsidR="00051913" w:rsidRPr="00135C30">
              <w:rPr>
                <w:i/>
                <w:sz w:val="28"/>
                <w:szCs w:val="28"/>
              </w:rPr>
              <w:t xml:space="preserve">. Supported an attack by 10th Brigade. Half of 4th N.F. went further forward than intended and returned after dark to </w:t>
            </w:r>
            <w:proofErr w:type="spellStart"/>
            <w:r w:rsidR="00051913" w:rsidRPr="00135C30">
              <w:rPr>
                <w:i/>
                <w:sz w:val="28"/>
                <w:szCs w:val="28"/>
              </w:rPr>
              <w:t>Wieltje</w:t>
            </w:r>
            <w:proofErr w:type="spellEnd"/>
            <w:r w:rsidR="00051913" w:rsidRPr="00135C30">
              <w:rPr>
                <w:i/>
                <w:sz w:val="28"/>
                <w:szCs w:val="28"/>
              </w:rPr>
              <w:t>. Killed 1 O.R.</w:t>
            </w:r>
            <w:r w:rsidR="0078335A" w:rsidRPr="00135C30">
              <w:rPr>
                <w:i/>
                <w:sz w:val="28"/>
                <w:szCs w:val="28"/>
              </w:rPr>
              <w:t>,</w:t>
            </w:r>
            <w:r w:rsidR="00051913" w:rsidRPr="00135C30">
              <w:rPr>
                <w:i/>
                <w:sz w:val="28"/>
                <w:szCs w:val="28"/>
              </w:rPr>
              <w:t xml:space="preserve"> wounded Capt. D.H. Weir. Lt C.M. </w:t>
            </w:r>
            <w:proofErr w:type="spellStart"/>
            <w:r w:rsidR="00051913" w:rsidRPr="00135C30">
              <w:rPr>
                <w:i/>
                <w:sz w:val="28"/>
                <w:szCs w:val="28"/>
              </w:rPr>
              <w:t>Joicey</w:t>
            </w:r>
            <w:proofErr w:type="spellEnd"/>
            <w:r w:rsidR="00051913" w:rsidRPr="00135C30">
              <w:rPr>
                <w:i/>
                <w:sz w:val="28"/>
                <w:szCs w:val="28"/>
              </w:rPr>
              <w:t xml:space="preserve"> 2nd Lt W. Robinson</w:t>
            </w:r>
            <w:r w:rsidR="00AF242A" w:rsidRPr="00135C30">
              <w:rPr>
                <w:i/>
                <w:sz w:val="28"/>
                <w:szCs w:val="28"/>
              </w:rPr>
              <w:t xml:space="preserve">. </w:t>
            </w:r>
            <w:r w:rsidR="00051913" w:rsidRPr="00135C30">
              <w:rPr>
                <w:i/>
                <w:sz w:val="28"/>
                <w:szCs w:val="28"/>
              </w:rPr>
              <w:t xml:space="preserve"> O.R. 33</w:t>
            </w:r>
            <w:r w:rsidR="0078335A" w:rsidRPr="00135C30">
              <w:rPr>
                <w:i/>
                <w:sz w:val="28"/>
                <w:szCs w:val="28"/>
              </w:rPr>
              <w:t>,</w:t>
            </w:r>
            <w:r w:rsidR="00051913" w:rsidRPr="00135C30">
              <w:rPr>
                <w:i/>
                <w:sz w:val="28"/>
                <w:szCs w:val="28"/>
              </w:rPr>
              <w:t xml:space="preserve"> missing O.R. 20 most of whom reported next day.</w:t>
            </w:r>
          </w:p>
          <w:p w14:paraId="59E6D51F" w14:textId="77777777" w:rsidR="00051913" w:rsidRPr="00135C30" w:rsidRDefault="00051913" w:rsidP="0052227D">
            <w:pPr>
              <w:rPr>
                <w:i/>
                <w:sz w:val="28"/>
                <w:szCs w:val="28"/>
              </w:rPr>
            </w:pPr>
            <w:r w:rsidRPr="00135C30">
              <w:rPr>
                <w:b/>
                <w:i/>
                <w:sz w:val="28"/>
                <w:szCs w:val="28"/>
              </w:rPr>
              <w:t>26th April</w:t>
            </w:r>
            <w:r w:rsidRPr="00135C30">
              <w:rPr>
                <w:i/>
                <w:sz w:val="28"/>
                <w:szCs w:val="28"/>
              </w:rPr>
              <w:t xml:space="preserve"> Attack by Lahore Div. and Canadian </w:t>
            </w:r>
            <w:proofErr w:type="spellStart"/>
            <w:r w:rsidRPr="00135C30">
              <w:rPr>
                <w:i/>
                <w:sz w:val="28"/>
                <w:szCs w:val="28"/>
              </w:rPr>
              <w:t>Brgde</w:t>
            </w:r>
            <w:proofErr w:type="spellEnd"/>
            <w:r w:rsidR="00DA6621">
              <w:rPr>
                <w:i/>
                <w:sz w:val="28"/>
                <w:szCs w:val="28"/>
              </w:rPr>
              <w:t>,</w:t>
            </w:r>
            <w:r w:rsidRPr="00135C30">
              <w:rPr>
                <w:i/>
                <w:sz w:val="28"/>
                <w:szCs w:val="28"/>
              </w:rPr>
              <w:t xml:space="preserve"> </w:t>
            </w:r>
            <w:proofErr w:type="spellStart"/>
            <w:r w:rsidRPr="00135C30">
              <w:rPr>
                <w:i/>
                <w:sz w:val="28"/>
                <w:szCs w:val="28"/>
              </w:rPr>
              <w:t>North’d</w:t>
            </w:r>
            <w:proofErr w:type="spellEnd"/>
            <w:r w:rsidRPr="00135C30">
              <w:rPr>
                <w:i/>
                <w:sz w:val="28"/>
                <w:szCs w:val="28"/>
              </w:rPr>
              <w:t xml:space="preserve"> Brigade at 1.40pm ordered to attack </w:t>
            </w:r>
            <w:r w:rsidRPr="00135C30">
              <w:rPr>
                <w:b/>
                <w:i/>
                <w:sz w:val="28"/>
                <w:szCs w:val="28"/>
              </w:rPr>
              <w:t>St. Julien</w:t>
            </w:r>
            <w:r w:rsidRPr="00135C30">
              <w:rPr>
                <w:i/>
                <w:sz w:val="28"/>
                <w:szCs w:val="28"/>
              </w:rPr>
              <w:t xml:space="preserve"> at 2.5pm. Very heavy shell and M.G. fire. Reached our first line and a bit beyond in places. Retired after dark as the line was too crowded. Our Bn was drawn by fire to our left.</w:t>
            </w:r>
          </w:p>
          <w:p w14:paraId="078AFA54" w14:textId="77777777" w:rsidR="00051913" w:rsidRPr="00135C30" w:rsidRDefault="00051913" w:rsidP="0052227D">
            <w:pPr>
              <w:rPr>
                <w:i/>
                <w:sz w:val="28"/>
                <w:szCs w:val="28"/>
              </w:rPr>
            </w:pPr>
          </w:p>
          <w:p w14:paraId="79B229DA" w14:textId="77777777" w:rsidR="00051913" w:rsidRPr="00135C30" w:rsidRDefault="00051913" w:rsidP="0052227D">
            <w:pPr>
              <w:rPr>
                <w:i/>
                <w:sz w:val="28"/>
                <w:szCs w:val="28"/>
              </w:rPr>
            </w:pPr>
            <w:r w:rsidRPr="00135C30">
              <w:rPr>
                <w:i/>
                <w:sz w:val="28"/>
                <w:szCs w:val="28"/>
              </w:rPr>
              <w:t xml:space="preserve">Captain Chipper when lying wounded in ditch on </w:t>
            </w:r>
            <w:proofErr w:type="spellStart"/>
            <w:proofErr w:type="gramStart"/>
            <w:r w:rsidRPr="00135C30">
              <w:rPr>
                <w:i/>
                <w:sz w:val="28"/>
                <w:szCs w:val="28"/>
              </w:rPr>
              <w:t>St.Julien</w:t>
            </w:r>
            <w:proofErr w:type="spellEnd"/>
            <w:proofErr w:type="gramEnd"/>
            <w:r w:rsidRPr="00135C30">
              <w:rPr>
                <w:i/>
                <w:sz w:val="28"/>
                <w:szCs w:val="28"/>
              </w:rPr>
              <w:t xml:space="preserve"> road saw two men in Service Dress firing a M.G. from the dressing station outbuildings at our troops. When </w:t>
            </w:r>
            <w:r w:rsidR="00AF242A" w:rsidRPr="00135C30">
              <w:rPr>
                <w:i/>
                <w:sz w:val="28"/>
                <w:szCs w:val="28"/>
              </w:rPr>
              <w:t xml:space="preserve">being </w:t>
            </w:r>
            <w:r w:rsidRPr="00135C30">
              <w:rPr>
                <w:i/>
                <w:sz w:val="28"/>
                <w:szCs w:val="28"/>
              </w:rPr>
              <w:t>carried back he was fired at by these men. Lt. Bunbury also states that he was fired on</w:t>
            </w:r>
            <w:r w:rsidR="00BA647A" w:rsidRPr="00135C30">
              <w:rPr>
                <w:i/>
                <w:sz w:val="28"/>
                <w:szCs w:val="28"/>
              </w:rPr>
              <w:t xml:space="preserve"> from the same place. When he advanced to it with his </w:t>
            </w:r>
            <w:proofErr w:type="gramStart"/>
            <w:r w:rsidR="00BA647A" w:rsidRPr="00135C30">
              <w:rPr>
                <w:i/>
                <w:sz w:val="28"/>
                <w:szCs w:val="28"/>
              </w:rPr>
              <w:t>platoon</w:t>
            </w:r>
            <w:proofErr w:type="gramEnd"/>
            <w:r w:rsidR="00BA647A" w:rsidRPr="00135C30">
              <w:rPr>
                <w:i/>
                <w:sz w:val="28"/>
                <w:szCs w:val="28"/>
              </w:rPr>
              <w:t xml:space="preserve"> he was waved on by some hospital orderlies who were also seen by Major Gibson. Captain G.L. Hunt</w:t>
            </w:r>
            <w:r w:rsidR="00AF242A" w:rsidRPr="00135C30">
              <w:rPr>
                <w:i/>
                <w:sz w:val="28"/>
                <w:szCs w:val="28"/>
              </w:rPr>
              <w:t>ing also states that he was</w:t>
            </w:r>
            <w:r w:rsidR="00BA647A" w:rsidRPr="00135C30">
              <w:rPr>
                <w:i/>
                <w:sz w:val="28"/>
                <w:szCs w:val="28"/>
              </w:rPr>
              <w:t xml:space="preserve"> fired on from the same place.</w:t>
            </w:r>
          </w:p>
          <w:p w14:paraId="42FC7905" w14:textId="77777777" w:rsidR="00BA647A" w:rsidRPr="00135C30" w:rsidRDefault="00BA647A" w:rsidP="0052227D">
            <w:pPr>
              <w:rPr>
                <w:i/>
                <w:sz w:val="28"/>
                <w:szCs w:val="28"/>
              </w:rPr>
            </w:pPr>
          </w:p>
          <w:p w14:paraId="6ABB9326" w14:textId="77777777" w:rsidR="00007B3F" w:rsidRPr="00135C30" w:rsidRDefault="00BA647A" w:rsidP="0052227D">
            <w:pPr>
              <w:rPr>
                <w:i/>
                <w:sz w:val="28"/>
                <w:szCs w:val="28"/>
              </w:rPr>
            </w:pPr>
            <w:r w:rsidRPr="00135C30">
              <w:rPr>
                <w:b/>
                <w:i/>
                <w:sz w:val="28"/>
                <w:szCs w:val="28"/>
              </w:rPr>
              <w:t>Killed</w:t>
            </w:r>
            <w:r w:rsidRPr="00135C30">
              <w:rPr>
                <w:i/>
                <w:sz w:val="28"/>
                <w:szCs w:val="28"/>
              </w:rPr>
              <w:t xml:space="preserve"> O.R.19.</w:t>
            </w:r>
          </w:p>
          <w:p w14:paraId="39090CF2" w14:textId="77777777" w:rsidR="00007B3F" w:rsidRPr="00135C30" w:rsidRDefault="00BA647A" w:rsidP="0052227D">
            <w:pPr>
              <w:rPr>
                <w:i/>
                <w:sz w:val="28"/>
                <w:szCs w:val="28"/>
              </w:rPr>
            </w:pPr>
            <w:r w:rsidRPr="00135C30">
              <w:rPr>
                <w:b/>
                <w:i/>
                <w:sz w:val="28"/>
                <w:szCs w:val="28"/>
              </w:rPr>
              <w:t>Wounded</w:t>
            </w:r>
            <w:r w:rsidRPr="00135C30">
              <w:rPr>
                <w:i/>
                <w:sz w:val="28"/>
                <w:szCs w:val="28"/>
              </w:rPr>
              <w:t xml:space="preserve"> </w:t>
            </w:r>
            <w:proofErr w:type="spellStart"/>
            <w:r w:rsidRPr="00135C30">
              <w:rPr>
                <w:i/>
                <w:sz w:val="28"/>
                <w:szCs w:val="28"/>
              </w:rPr>
              <w:t>Capts</w:t>
            </w:r>
            <w:proofErr w:type="spellEnd"/>
            <w:r w:rsidRPr="00135C30">
              <w:rPr>
                <w:i/>
                <w:sz w:val="28"/>
                <w:szCs w:val="28"/>
              </w:rPr>
              <w:t xml:space="preserve"> C. Chipper, L.D. </w:t>
            </w:r>
            <w:proofErr w:type="spellStart"/>
            <w:r w:rsidRPr="00135C30">
              <w:rPr>
                <w:i/>
                <w:sz w:val="28"/>
                <w:szCs w:val="28"/>
              </w:rPr>
              <w:t>Plumner</w:t>
            </w:r>
            <w:proofErr w:type="spellEnd"/>
            <w:r w:rsidRPr="00135C30">
              <w:rPr>
                <w:i/>
                <w:sz w:val="28"/>
                <w:szCs w:val="28"/>
              </w:rPr>
              <w:t>,</w:t>
            </w:r>
            <w:r w:rsidR="00EA2FA4" w:rsidRPr="00135C30">
              <w:rPr>
                <w:i/>
                <w:sz w:val="28"/>
                <w:szCs w:val="28"/>
              </w:rPr>
              <w:t xml:space="preserve"> </w:t>
            </w:r>
            <w:r w:rsidR="00AF242A" w:rsidRPr="00135C30">
              <w:rPr>
                <w:i/>
                <w:sz w:val="28"/>
                <w:szCs w:val="28"/>
              </w:rPr>
              <w:t>G.</w:t>
            </w:r>
            <w:r w:rsidR="00EA2FA4" w:rsidRPr="00135C30">
              <w:rPr>
                <w:i/>
                <w:sz w:val="28"/>
                <w:szCs w:val="28"/>
              </w:rPr>
              <w:t>L. Hunting</w:t>
            </w:r>
            <w:r w:rsidR="00AF242A" w:rsidRPr="00135C30">
              <w:rPr>
                <w:i/>
                <w:sz w:val="28"/>
                <w:szCs w:val="28"/>
              </w:rPr>
              <w:t>,</w:t>
            </w:r>
            <w:r w:rsidRPr="00135C30">
              <w:rPr>
                <w:i/>
                <w:sz w:val="28"/>
                <w:szCs w:val="28"/>
              </w:rPr>
              <w:t xml:space="preserve"> </w:t>
            </w:r>
            <w:r w:rsidR="00EA2FA4" w:rsidRPr="00135C30">
              <w:rPr>
                <w:i/>
                <w:sz w:val="28"/>
                <w:szCs w:val="28"/>
              </w:rPr>
              <w:t xml:space="preserve">J.W. Bunbury, H.E. </w:t>
            </w:r>
            <w:r w:rsidRPr="00135C30">
              <w:rPr>
                <w:i/>
                <w:sz w:val="28"/>
                <w:szCs w:val="28"/>
              </w:rPr>
              <w:t xml:space="preserve">Speke, H.M. </w:t>
            </w:r>
            <w:proofErr w:type="spellStart"/>
            <w:r w:rsidRPr="00135C30">
              <w:rPr>
                <w:i/>
                <w:sz w:val="28"/>
                <w:szCs w:val="28"/>
              </w:rPr>
              <w:t>Carrich</w:t>
            </w:r>
            <w:proofErr w:type="spellEnd"/>
          </w:p>
          <w:p w14:paraId="2B426839" w14:textId="77777777" w:rsidR="00007B3F" w:rsidRPr="00135C30" w:rsidRDefault="00007B3F" w:rsidP="0052227D">
            <w:pPr>
              <w:rPr>
                <w:i/>
                <w:sz w:val="28"/>
                <w:szCs w:val="28"/>
              </w:rPr>
            </w:pPr>
            <w:proofErr w:type="gramStart"/>
            <w:r w:rsidRPr="00135C30">
              <w:rPr>
                <w:b/>
                <w:i/>
                <w:sz w:val="28"/>
                <w:szCs w:val="28"/>
              </w:rPr>
              <w:lastRenderedPageBreak/>
              <w:t>Wounded</w:t>
            </w:r>
            <w:r w:rsidRPr="00135C30">
              <w:rPr>
                <w:i/>
                <w:sz w:val="28"/>
                <w:szCs w:val="28"/>
              </w:rPr>
              <w:t xml:space="preserve"> </w:t>
            </w:r>
            <w:r w:rsidR="00BA647A" w:rsidRPr="00135C30">
              <w:rPr>
                <w:i/>
                <w:sz w:val="28"/>
                <w:szCs w:val="28"/>
              </w:rPr>
              <w:t xml:space="preserve"> O.R.188</w:t>
            </w:r>
            <w:proofErr w:type="gramEnd"/>
            <w:r w:rsidR="00BA647A" w:rsidRPr="00135C30">
              <w:rPr>
                <w:i/>
                <w:sz w:val="28"/>
                <w:szCs w:val="28"/>
              </w:rPr>
              <w:t xml:space="preserve"> </w:t>
            </w:r>
          </w:p>
          <w:p w14:paraId="2DA5110C" w14:textId="77777777" w:rsidR="00BA647A" w:rsidRPr="00135C30" w:rsidRDefault="00BA647A" w:rsidP="0052227D">
            <w:pPr>
              <w:rPr>
                <w:i/>
                <w:sz w:val="28"/>
                <w:szCs w:val="28"/>
              </w:rPr>
            </w:pPr>
            <w:r w:rsidRPr="00135C30">
              <w:rPr>
                <w:b/>
                <w:i/>
                <w:sz w:val="28"/>
                <w:szCs w:val="28"/>
              </w:rPr>
              <w:t>Missing</w:t>
            </w:r>
            <w:r w:rsidRPr="00135C30">
              <w:rPr>
                <w:i/>
                <w:sz w:val="28"/>
                <w:szCs w:val="28"/>
              </w:rPr>
              <w:t xml:space="preserve"> O.R. 98</w:t>
            </w:r>
          </w:p>
          <w:p w14:paraId="308BD7FF" w14:textId="77777777" w:rsidR="00EA2FA4" w:rsidRPr="00135C30" w:rsidRDefault="00EA2FA4" w:rsidP="0052227D">
            <w:pPr>
              <w:rPr>
                <w:i/>
                <w:sz w:val="28"/>
                <w:szCs w:val="28"/>
              </w:rPr>
            </w:pPr>
            <w:r w:rsidRPr="00135C30">
              <w:rPr>
                <w:i/>
                <w:sz w:val="28"/>
                <w:szCs w:val="28"/>
              </w:rPr>
              <w:t>(OR=Other Ranks)</w:t>
            </w:r>
          </w:p>
          <w:p w14:paraId="7FEA14EB" w14:textId="77777777" w:rsidR="00BA647A" w:rsidRPr="00135C30" w:rsidRDefault="00BA647A" w:rsidP="0052227D">
            <w:pPr>
              <w:rPr>
                <w:i/>
                <w:sz w:val="28"/>
                <w:szCs w:val="28"/>
              </w:rPr>
            </w:pPr>
          </w:p>
          <w:p w14:paraId="52317FEB" w14:textId="77777777" w:rsidR="00BA647A" w:rsidRPr="00135C30" w:rsidRDefault="00BA647A" w:rsidP="0052227D">
            <w:pPr>
              <w:rPr>
                <w:i/>
                <w:sz w:val="28"/>
                <w:szCs w:val="28"/>
              </w:rPr>
            </w:pPr>
            <w:r w:rsidRPr="00135C30">
              <w:rPr>
                <w:i/>
                <w:sz w:val="28"/>
                <w:szCs w:val="28"/>
                <w:u w:val="single"/>
              </w:rPr>
              <w:t>Mentioned</w:t>
            </w:r>
            <w:r w:rsidR="00646F03" w:rsidRPr="00135C30">
              <w:rPr>
                <w:i/>
                <w:sz w:val="28"/>
                <w:szCs w:val="28"/>
                <w:u w:val="single"/>
              </w:rPr>
              <w:t>*</w:t>
            </w:r>
            <w:r w:rsidRPr="00135C30">
              <w:rPr>
                <w:i/>
                <w:sz w:val="28"/>
                <w:szCs w:val="28"/>
              </w:rPr>
              <w:t xml:space="preserve"> 2nd Lt. D.T. Turner</w:t>
            </w:r>
          </w:p>
          <w:p w14:paraId="500540A6" w14:textId="77777777" w:rsidR="00BA647A" w:rsidRPr="00135C30" w:rsidRDefault="00BA647A" w:rsidP="0052227D">
            <w:pPr>
              <w:rPr>
                <w:i/>
                <w:sz w:val="28"/>
                <w:szCs w:val="28"/>
              </w:rPr>
            </w:pPr>
            <w:r w:rsidRPr="00135C30">
              <w:rPr>
                <w:i/>
                <w:sz w:val="28"/>
                <w:szCs w:val="28"/>
              </w:rPr>
              <w:t>No</w:t>
            </w:r>
            <w:r w:rsidR="00F56DA5" w:rsidRPr="00135C30">
              <w:rPr>
                <w:i/>
                <w:sz w:val="28"/>
                <w:szCs w:val="28"/>
              </w:rPr>
              <w:t>.</w:t>
            </w:r>
            <w:r w:rsidRPr="00135C30">
              <w:rPr>
                <w:i/>
                <w:sz w:val="28"/>
                <w:szCs w:val="28"/>
              </w:rPr>
              <w:t xml:space="preserve">32 </w:t>
            </w:r>
            <w:proofErr w:type="spellStart"/>
            <w:r w:rsidRPr="00135C30">
              <w:rPr>
                <w:i/>
                <w:sz w:val="28"/>
                <w:szCs w:val="28"/>
              </w:rPr>
              <w:t>Sgt.</w:t>
            </w:r>
            <w:proofErr w:type="spellEnd"/>
            <w:r w:rsidRPr="00135C30">
              <w:rPr>
                <w:i/>
                <w:sz w:val="28"/>
                <w:szCs w:val="28"/>
              </w:rPr>
              <w:t xml:space="preserve"> J. W. Smith</w:t>
            </w:r>
          </w:p>
          <w:p w14:paraId="748DF7D1" w14:textId="77777777" w:rsidR="00BA647A" w:rsidRPr="00135C30" w:rsidRDefault="00BA647A" w:rsidP="0052227D">
            <w:pPr>
              <w:rPr>
                <w:i/>
                <w:sz w:val="28"/>
                <w:szCs w:val="28"/>
              </w:rPr>
            </w:pPr>
            <w:r w:rsidRPr="00135C30">
              <w:rPr>
                <w:i/>
                <w:sz w:val="28"/>
                <w:szCs w:val="28"/>
              </w:rPr>
              <w:t>No</w:t>
            </w:r>
            <w:r w:rsidR="00F56DA5" w:rsidRPr="00135C30">
              <w:rPr>
                <w:i/>
                <w:sz w:val="28"/>
                <w:szCs w:val="28"/>
              </w:rPr>
              <w:t>.</w:t>
            </w:r>
            <w:r w:rsidRPr="00135C30">
              <w:rPr>
                <w:i/>
                <w:sz w:val="28"/>
                <w:szCs w:val="28"/>
              </w:rPr>
              <w:t>1592 L.Cpl. E. Woodman Killed</w:t>
            </w:r>
          </w:p>
          <w:p w14:paraId="05691320" w14:textId="77777777" w:rsidR="00BA647A" w:rsidRPr="00135C30" w:rsidRDefault="00BA647A" w:rsidP="0052227D">
            <w:pPr>
              <w:rPr>
                <w:i/>
                <w:sz w:val="28"/>
                <w:szCs w:val="28"/>
              </w:rPr>
            </w:pPr>
            <w:r w:rsidRPr="00135C30">
              <w:rPr>
                <w:i/>
                <w:sz w:val="28"/>
                <w:szCs w:val="28"/>
              </w:rPr>
              <w:t xml:space="preserve">No.1640 </w:t>
            </w:r>
            <w:proofErr w:type="spellStart"/>
            <w:r w:rsidRPr="00135C30">
              <w:rPr>
                <w:i/>
                <w:sz w:val="28"/>
                <w:szCs w:val="28"/>
              </w:rPr>
              <w:t>Pte.</w:t>
            </w:r>
            <w:proofErr w:type="spellEnd"/>
            <w:r w:rsidRPr="00135C30">
              <w:rPr>
                <w:i/>
                <w:sz w:val="28"/>
                <w:szCs w:val="28"/>
              </w:rPr>
              <w:t xml:space="preserve"> A. Brown</w:t>
            </w:r>
          </w:p>
          <w:p w14:paraId="2B0F7264" w14:textId="77777777" w:rsidR="00BA647A" w:rsidRPr="00135C30" w:rsidRDefault="00BA647A" w:rsidP="0052227D">
            <w:pPr>
              <w:rPr>
                <w:i/>
                <w:sz w:val="28"/>
                <w:szCs w:val="28"/>
              </w:rPr>
            </w:pPr>
            <w:r w:rsidRPr="00135C30">
              <w:rPr>
                <w:i/>
                <w:sz w:val="28"/>
                <w:szCs w:val="28"/>
              </w:rPr>
              <w:t xml:space="preserve">No.1517 </w:t>
            </w:r>
            <w:proofErr w:type="spellStart"/>
            <w:r w:rsidRPr="00135C30">
              <w:rPr>
                <w:i/>
                <w:sz w:val="28"/>
                <w:szCs w:val="28"/>
              </w:rPr>
              <w:t>Pte.</w:t>
            </w:r>
            <w:proofErr w:type="spellEnd"/>
            <w:r w:rsidRPr="00135C30">
              <w:rPr>
                <w:i/>
                <w:sz w:val="28"/>
                <w:szCs w:val="28"/>
              </w:rPr>
              <w:t xml:space="preserve"> G. Chadderton, DCM</w:t>
            </w:r>
          </w:p>
          <w:p w14:paraId="0AA42FE9" w14:textId="77777777" w:rsidR="00646F03" w:rsidRPr="00135C30" w:rsidRDefault="00646F03" w:rsidP="0052227D">
            <w:pPr>
              <w:rPr>
                <w:b/>
                <w:i/>
                <w:sz w:val="28"/>
                <w:szCs w:val="28"/>
              </w:rPr>
            </w:pPr>
          </w:p>
          <w:p w14:paraId="57CEBF5B" w14:textId="77777777" w:rsidR="00BA647A" w:rsidRPr="00135C30" w:rsidRDefault="00BA647A" w:rsidP="0052227D">
            <w:pPr>
              <w:rPr>
                <w:i/>
                <w:sz w:val="28"/>
                <w:szCs w:val="28"/>
              </w:rPr>
            </w:pPr>
            <w:r w:rsidRPr="00135C30">
              <w:rPr>
                <w:b/>
                <w:i/>
                <w:sz w:val="28"/>
                <w:szCs w:val="28"/>
              </w:rPr>
              <w:t>27th April</w:t>
            </w:r>
            <w:r w:rsidRPr="00135C30">
              <w:rPr>
                <w:i/>
                <w:sz w:val="28"/>
                <w:szCs w:val="28"/>
              </w:rPr>
              <w:t xml:space="preserve"> In 2nd line trenches. Burying parties.</w:t>
            </w:r>
          </w:p>
          <w:p w14:paraId="318FEB5D" w14:textId="77777777" w:rsidR="00C5720C" w:rsidRPr="00135C30" w:rsidRDefault="00C5720C" w:rsidP="0052227D">
            <w:pPr>
              <w:rPr>
                <w:i/>
                <w:sz w:val="28"/>
                <w:szCs w:val="28"/>
              </w:rPr>
            </w:pPr>
          </w:p>
          <w:p w14:paraId="79451870" w14:textId="77777777" w:rsidR="00051913" w:rsidRPr="00135C30" w:rsidRDefault="00C5720C" w:rsidP="0052227D">
            <w:pPr>
              <w:rPr>
                <w:i/>
                <w:sz w:val="28"/>
                <w:szCs w:val="28"/>
              </w:rPr>
            </w:pPr>
            <w:r w:rsidRPr="00135C30">
              <w:rPr>
                <w:i/>
                <w:sz w:val="28"/>
                <w:szCs w:val="28"/>
              </w:rPr>
              <w:t>*(Not clear meaning of ‘Mentioned’?)</w:t>
            </w:r>
          </w:p>
        </w:tc>
      </w:tr>
      <w:tr w:rsidR="00B77E34" w:rsidRPr="00135C30" w14:paraId="1DFCD547" w14:textId="77777777" w:rsidTr="00B77E34">
        <w:tc>
          <w:tcPr>
            <w:tcW w:w="2824" w:type="dxa"/>
          </w:tcPr>
          <w:p w14:paraId="00163A45" w14:textId="77777777" w:rsidR="00B77E34" w:rsidRPr="00135C30" w:rsidRDefault="00B77E34">
            <w:pPr>
              <w:rPr>
                <w:b/>
                <w:sz w:val="28"/>
                <w:szCs w:val="28"/>
              </w:rPr>
            </w:pPr>
          </w:p>
        </w:tc>
        <w:tc>
          <w:tcPr>
            <w:tcW w:w="6418" w:type="dxa"/>
          </w:tcPr>
          <w:p w14:paraId="6FC61ABE" w14:textId="77777777" w:rsidR="00B77E34" w:rsidRPr="00135C30" w:rsidRDefault="00B77E34" w:rsidP="0052227D">
            <w:pPr>
              <w:rPr>
                <w:b/>
                <w:sz w:val="28"/>
                <w:szCs w:val="28"/>
                <w:u w:val="single"/>
                <w:shd w:val="clear" w:color="auto" w:fill="FFFFFF"/>
              </w:rPr>
            </w:pPr>
          </w:p>
        </w:tc>
      </w:tr>
      <w:tr w:rsidR="0052227D" w:rsidRPr="00135C30" w14:paraId="5F3C8A02" w14:textId="77777777" w:rsidTr="00B77E34">
        <w:tc>
          <w:tcPr>
            <w:tcW w:w="2824" w:type="dxa"/>
          </w:tcPr>
          <w:p w14:paraId="078EB56D" w14:textId="77777777" w:rsidR="0052227D" w:rsidRPr="00135C30" w:rsidRDefault="0052227D">
            <w:pPr>
              <w:rPr>
                <w:b/>
                <w:sz w:val="28"/>
                <w:szCs w:val="28"/>
              </w:rPr>
            </w:pPr>
            <w:r w:rsidRPr="00135C30">
              <w:rPr>
                <w:b/>
                <w:sz w:val="28"/>
                <w:szCs w:val="28"/>
              </w:rPr>
              <w:t>Battalion</w:t>
            </w:r>
          </w:p>
        </w:tc>
        <w:tc>
          <w:tcPr>
            <w:tcW w:w="6418" w:type="dxa"/>
          </w:tcPr>
          <w:p w14:paraId="08D2C5A8" w14:textId="77777777" w:rsidR="0052227D" w:rsidRPr="00135C30" w:rsidRDefault="0052227D" w:rsidP="0052227D">
            <w:pPr>
              <w:rPr>
                <w:sz w:val="28"/>
                <w:szCs w:val="28"/>
                <w:shd w:val="clear" w:color="auto" w:fill="FFFFFF"/>
              </w:rPr>
            </w:pPr>
            <w:r w:rsidRPr="00135C30">
              <w:rPr>
                <w:b/>
                <w:sz w:val="28"/>
                <w:szCs w:val="28"/>
                <w:u w:val="single"/>
                <w:shd w:val="clear" w:color="auto" w:fill="FFFFFF"/>
              </w:rPr>
              <w:t>The 1/4th Battalion, Northumberland Fusiliers</w:t>
            </w:r>
            <w:r w:rsidRPr="00135C30">
              <w:rPr>
                <w:sz w:val="28"/>
                <w:szCs w:val="28"/>
                <w:shd w:val="clear" w:color="auto" w:fill="FFFFFF"/>
              </w:rPr>
              <w:t>, a territorial battalion</w:t>
            </w:r>
            <w:r w:rsidR="00F6368B" w:rsidRPr="00135C30">
              <w:rPr>
                <w:sz w:val="28"/>
                <w:szCs w:val="28"/>
                <w:shd w:val="clear" w:color="auto" w:fill="FFFFFF"/>
              </w:rPr>
              <w:t xml:space="preserve"> that recruited widely throughout the </w:t>
            </w:r>
            <w:proofErr w:type="spellStart"/>
            <w:r w:rsidR="00F6368B" w:rsidRPr="00135C30">
              <w:rPr>
                <w:sz w:val="28"/>
                <w:szCs w:val="28"/>
                <w:shd w:val="clear" w:color="auto" w:fill="FFFFFF"/>
              </w:rPr>
              <w:t>Tynedale</w:t>
            </w:r>
            <w:proofErr w:type="spellEnd"/>
            <w:r w:rsidR="00F6368B" w:rsidRPr="00135C30">
              <w:rPr>
                <w:sz w:val="28"/>
                <w:szCs w:val="28"/>
                <w:shd w:val="clear" w:color="auto" w:fill="FFFFFF"/>
              </w:rPr>
              <w:t xml:space="preserve"> area </w:t>
            </w:r>
            <w:r w:rsidR="00874DE8" w:rsidRPr="00135C30">
              <w:rPr>
                <w:sz w:val="28"/>
                <w:szCs w:val="28"/>
                <w:shd w:val="clear" w:color="auto" w:fill="FFFFFF"/>
              </w:rPr>
              <w:t>and was</w:t>
            </w:r>
            <w:r w:rsidRPr="00135C30">
              <w:rPr>
                <w:sz w:val="28"/>
                <w:szCs w:val="28"/>
                <w:shd w:val="clear" w:color="auto" w:fill="FFFFFF"/>
              </w:rPr>
              <w:t xml:space="preserve"> based in Hexham when war broke out in August 1914. After training they proceeded to France in April 1915, to join the 149th Brigade, 50th (Northumbrian) Division. They took part in the Second Battles of Ypres in 1915 and the Battle of the Somme in 1916, the Arras Offensive where they captured </w:t>
            </w:r>
            <w:proofErr w:type="spellStart"/>
            <w:r w:rsidRPr="00135C30">
              <w:rPr>
                <w:sz w:val="28"/>
                <w:szCs w:val="28"/>
                <w:shd w:val="clear" w:color="auto" w:fill="FFFFFF"/>
              </w:rPr>
              <w:t>Wancourt</w:t>
            </w:r>
            <w:proofErr w:type="spellEnd"/>
            <w:r w:rsidRPr="00135C30">
              <w:rPr>
                <w:sz w:val="28"/>
                <w:szCs w:val="28"/>
                <w:shd w:val="clear" w:color="auto" w:fill="FFFFFF"/>
              </w:rPr>
              <w:t xml:space="preserve"> Ridge and The Second Battle of Passchendaele in 1917. In 1918 they again saw action on The Somme and Battles of the Lys and Hindenburg Line.</w:t>
            </w:r>
          </w:p>
          <w:p w14:paraId="18F57435" w14:textId="77777777" w:rsidR="0052227D" w:rsidRPr="00135C30" w:rsidRDefault="0052227D" w:rsidP="0052227D">
            <w:pPr>
              <w:rPr>
                <w:sz w:val="28"/>
                <w:szCs w:val="28"/>
              </w:rPr>
            </w:pPr>
          </w:p>
          <w:p w14:paraId="1B77D53F" w14:textId="77777777" w:rsidR="00576BEA" w:rsidRPr="00135C30" w:rsidRDefault="00576BEA" w:rsidP="0052227D">
            <w:pPr>
              <w:rPr>
                <w:sz w:val="28"/>
                <w:szCs w:val="28"/>
              </w:rPr>
            </w:pPr>
          </w:p>
        </w:tc>
      </w:tr>
      <w:tr w:rsidR="00B420EA" w:rsidRPr="00135C30" w14:paraId="6A75C360" w14:textId="77777777" w:rsidTr="00B77E34">
        <w:tc>
          <w:tcPr>
            <w:tcW w:w="2824" w:type="dxa"/>
          </w:tcPr>
          <w:p w14:paraId="30874A71" w14:textId="77777777" w:rsidR="00B420EA" w:rsidRPr="00135C30" w:rsidRDefault="00837894">
            <w:pPr>
              <w:rPr>
                <w:b/>
                <w:sz w:val="28"/>
                <w:szCs w:val="28"/>
              </w:rPr>
            </w:pPr>
            <w:r w:rsidRPr="00135C30">
              <w:rPr>
                <w:b/>
                <w:sz w:val="28"/>
                <w:szCs w:val="28"/>
              </w:rPr>
              <w:t xml:space="preserve">War </w:t>
            </w:r>
            <w:r w:rsidR="00073C24" w:rsidRPr="00135C30">
              <w:rPr>
                <w:b/>
                <w:sz w:val="28"/>
                <w:szCs w:val="28"/>
              </w:rPr>
              <w:t>Memorials</w:t>
            </w:r>
          </w:p>
        </w:tc>
        <w:tc>
          <w:tcPr>
            <w:tcW w:w="6418" w:type="dxa"/>
          </w:tcPr>
          <w:p w14:paraId="513F911D" w14:textId="77777777" w:rsidR="00007C1F" w:rsidRPr="00135C30" w:rsidRDefault="00007C1F" w:rsidP="005F0865">
            <w:pPr>
              <w:jc w:val="center"/>
              <w:rPr>
                <w:sz w:val="28"/>
                <w:szCs w:val="28"/>
              </w:rPr>
            </w:pPr>
            <w:r w:rsidRPr="00135C30">
              <w:rPr>
                <w:sz w:val="28"/>
                <w:szCs w:val="28"/>
              </w:rPr>
              <w:t>Panel 8 and 12.</w:t>
            </w:r>
          </w:p>
          <w:p w14:paraId="0EAEEAFE" w14:textId="77777777" w:rsidR="00D475DA" w:rsidRPr="00135C30" w:rsidRDefault="001F7CDA" w:rsidP="005F0865">
            <w:pPr>
              <w:jc w:val="center"/>
              <w:rPr>
                <w:sz w:val="28"/>
                <w:szCs w:val="28"/>
              </w:rPr>
            </w:pPr>
            <w:r w:rsidRPr="00135C30">
              <w:rPr>
                <w:sz w:val="28"/>
                <w:szCs w:val="28"/>
              </w:rPr>
              <w:t>YPRES (MENIN GATE) MEMORIAL</w:t>
            </w:r>
          </w:p>
          <w:p w14:paraId="6779C380" w14:textId="77777777" w:rsidR="00FC4665" w:rsidRPr="00135C30" w:rsidRDefault="00D475DA" w:rsidP="00FC4665">
            <w:pPr>
              <w:rPr>
                <w:color w:val="333333"/>
                <w:sz w:val="28"/>
                <w:szCs w:val="28"/>
                <w:shd w:val="clear" w:color="auto" w:fill="FBFAFA"/>
              </w:rPr>
            </w:pPr>
            <w:r w:rsidRPr="00135C30">
              <w:rPr>
                <w:color w:val="333333"/>
                <w:sz w:val="28"/>
                <w:szCs w:val="28"/>
                <w:shd w:val="clear" w:color="auto" w:fill="FBFAFA"/>
              </w:rPr>
              <w:t>Also commemorated</w:t>
            </w:r>
            <w:r w:rsidR="00FC4665" w:rsidRPr="00135C30">
              <w:rPr>
                <w:color w:val="333333"/>
                <w:sz w:val="28"/>
                <w:szCs w:val="28"/>
                <w:shd w:val="clear" w:color="auto" w:fill="FBFAFA"/>
              </w:rPr>
              <w:t xml:space="preserve"> </w:t>
            </w:r>
            <w:proofErr w:type="gramStart"/>
            <w:r w:rsidR="00FC4665" w:rsidRPr="00135C30">
              <w:rPr>
                <w:color w:val="333333"/>
                <w:sz w:val="28"/>
                <w:szCs w:val="28"/>
                <w:shd w:val="clear" w:color="auto" w:fill="FBFAFA"/>
              </w:rPr>
              <w:t>in:-</w:t>
            </w:r>
            <w:proofErr w:type="gramEnd"/>
          </w:p>
          <w:p w14:paraId="454DEC4D" w14:textId="77777777" w:rsidR="00D475DA" w:rsidRPr="00135C30" w:rsidRDefault="00D475DA" w:rsidP="00FC4665">
            <w:pPr>
              <w:rPr>
                <w:color w:val="333333"/>
                <w:sz w:val="28"/>
                <w:szCs w:val="28"/>
                <w:shd w:val="clear" w:color="auto" w:fill="FBFAFA"/>
              </w:rPr>
            </w:pPr>
            <w:r w:rsidRPr="00135C30">
              <w:rPr>
                <w:color w:val="333333"/>
                <w:sz w:val="28"/>
                <w:szCs w:val="28"/>
                <w:shd w:val="clear" w:color="auto" w:fill="FBFAFA"/>
              </w:rPr>
              <w:t>School War Memorial</w:t>
            </w:r>
            <w:r w:rsidR="00073C24" w:rsidRPr="00135C30">
              <w:rPr>
                <w:color w:val="333333"/>
                <w:sz w:val="28"/>
                <w:szCs w:val="28"/>
                <w:shd w:val="clear" w:color="auto" w:fill="FBFAFA"/>
              </w:rPr>
              <w:t xml:space="preserve"> Plaque</w:t>
            </w:r>
            <w:r w:rsidRPr="00135C30">
              <w:rPr>
                <w:color w:val="333333"/>
                <w:sz w:val="28"/>
                <w:szCs w:val="28"/>
                <w:shd w:val="clear" w:color="auto" w:fill="FBFAFA"/>
              </w:rPr>
              <w:t xml:space="preserve">, Falcon Centre </w:t>
            </w:r>
            <w:proofErr w:type="spellStart"/>
            <w:r w:rsidRPr="00135C30">
              <w:rPr>
                <w:color w:val="333333"/>
                <w:sz w:val="28"/>
                <w:szCs w:val="28"/>
                <w:shd w:val="clear" w:color="auto" w:fill="FBFAFA"/>
              </w:rPr>
              <w:t>Wylam</w:t>
            </w:r>
            <w:proofErr w:type="spellEnd"/>
          </w:p>
          <w:p w14:paraId="596F27E7" w14:textId="77777777" w:rsidR="00D475DA" w:rsidRPr="00135C30" w:rsidRDefault="00FC4665" w:rsidP="00FC4665">
            <w:pPr>
              <w:rPr>
                <w:color w:val="333333"/>
                <w:sz w:val="28"/>
                <w:szCs w:val="28"/>
                <w:shd w:val="clear" w:color="auto" w:fill="FBFAFA"/>
              </w:rPr>
            </w:pPr>
            <w:r w:rsidRPr="00135C30">
              <w:rPr>
                <w:color w:val="333333"/>
                <w:sz w:val="28"/>
                <w:szCs w:val="28"/>
                <w:shd w:val="clear" w:color="auto" w:fill="FBFAFA"/>
              </w:rPr>
              <w:t>War memorial</w:t>
            </w:r>
            <w:r w:rsidR="00073C24" w:rsidRPr="00135C30">
              <w:rPr>
                <w:color w:val="333333"/>
                <w:sz w:val="28"/>
                <w:szCs w:val="28"/>
                <w:shd w:val="clear" w:color="auto" w:fill="FBFAFA"/>
              </w:rPr>
              <w:t xml:space="preserve"> Plaque</w:t>
            </w:r>
            <w:r w:rsidRPr="00135C30">
              <w:rPr>
                <w:color w:val="333333"/>
                <w:sz w:val="28"/>
                <w:szCs w:val="28"/>
                <w:shd w:val="clear" w:color="auto" w:fill="FBFAFA"/>
              </w:rPr>
              <w:t xml:space="preserve"> </w:t>
            </w:r>
            <w:proofErr w:type="spellStart"/>
            <w:proofErr w:type="gramStart"/>
            <w:r w:rsidR="00D475DA" w:rsidRPr="00135C30">
              <w:rPr>
                <w:color w:val="333333"/>
                <w:sz w:val="28"/>
                <w:szCs w:val="28"/>
                <w:shd w:val="clear" w:color="auto" w:fill="FBFAFA"/>
              </w:rPr>
              <w:t>St.Oswin’s</w:t>
            </w:r>
            <w:proofErr w:type="spellEnd"/>
            <w:proofErr w:type="gramEnd"/>
            <w:r w:rsidR="00D475DA" w:rsidRPr="00135C30">
              <w:rPr>
                <w:color w:val="333333"/>
                <w:sz w:val="28"/>
                <w:szCs w:val="28"/>
                <w:shd w:val="clear" w:color="auto" w:fill="FBFAFA"/>
              </w:rPr>
              <w:t xml:space="preserve"> church, </w:t>
            </w:r>
            <w:proofErr w:type="spellStart"/>
            <w:r w:rsidR="00D475DA" w:rsidRPr="00135C30">
              <w:rPr>
                <w:color w:val="333333"/>
                <w:sz w:val="28"/>
                <w:szCs w:val="28"/>
                <w:shd w:val="clear" w:color="auto" w:fill="FBFAFA"/>
              </w:rPr>
              <w:t>Wylam</w:t>
            </w:r>
            <w:proofErr w:type="spellEnd"/>
          </w:p>
          <w:p w14:paraId="185AB245" w14:textId="77777777" w:rsidR="00330963" w:rsidRPr="00135C30" w:rsidRDefault="00073C24" w:rsidP="00576BEA">
            <w:pPr>
              <w:rPr>
                <w:sz w:val="28"/>
                <w:szCs w:val="28"/>
              </w:rPr>
            </w:pPr>
            <w:r w:rsidRPr="00135C30">
              <w:rPr>
                <w:color w:val="333333"/>
                <w:sz w:val="28"/>
                <w:szCs w:val="28"/>
                <w:shd w:val="clear" w:color="auto" w:fill="FBFAFA"/>
              </w:rPr>
              <w:t>War</w:t>
            </w:r>
            <w:r w:rsidR="00D475DA" w:rsidRPr="00135C30">
              <w:rPr>
                <w:color w:val="333333"/>
                <w:sz w:val="28"/>
                <w:szCs w:val="28"/>
                <w:shd w:val="clear" w:color="auto" w:fill="FBFAFA"/>
              </w:rPr>
              <w:t xml:space="preserve"> Memorial</w:t>
            </w:r>
            <w:r w:rsidRPr="00135C30">
              <w:rPr>
                <w:color w:val="333333"/>
                <w:sz w:val="28"/>
                <w:szCs w:val="28"/>
                <w:shd w:val="clear" w:color="auto" w:fill="FBFAFA"/>
              </w:rPr>
              <w:t xml:space="preserve"> Monument</w:t>
            </w:r>
            <w:r w:rsidR="00D475DA" w:rsidRPr="00135C30">
              <w:rPr>
                <w:color w:val="333333"/>
                <w:sz w:val="28"/>
                <w:szCs w:val="28"/>
                <w:shd w:val="clear" w:color="auto" w:fill="FBFAFA"/>
              </w:rPr>
              <w:t xml:space="preserve">, </w:t>
            </w:r>
            <w:proofErr w:type="spellStart"/>
            <w:r w:rsidR="00D475DA" w:rsidRPr="00135C30">
              <w:rPr>
                <w:color w:val="333333"/>
                <w:sz w:val="28"/>
                <w:szCs w:val="28"/>
                <w:shd w:val="clear" w:color="auto" w:fill="FBFAFA"/>
              </w:rPr>
              <w:t>Wylam</w:t>
            </w:r>
            <w:proofErr w:type="spellEnd"/>
          </w:p>
        </w:tc>
      </w:tr>
      <w:tr w:rsidR="00690321" w:rsidRPr="00135C30" w14:paraId="5D7BED29" w14:textId="77777777" w:rsidTr="00B77E34">
        <w:tc>
          <w:tcPr>
            <w:tcW w:w="2824" w:type="dxa"/>
          </w:tcPr>
          <w:p w14:paraId="42D53090" w14:textId="77777777" w:rsidR="00690321" w:rsidRPr="00135C30" w:rsidRDefault="00690321">
            <w:pPr>
              <w:rPr>
                <w:b/>
                <w:sz w:val="28"/>
                <w:szCs w:val="28"/>
              </w:rPr>
            </w:pPr>
            <w:r w:rsidRPr="00135C30">
              <w:rPr>
                <w:b/>
                <w:sz w:val="28"/>
                <w:szCs w:val="28"/>
              </w:rPr>
              <w:t>Comments</w:t>
            </w:r>
          </w:p>
        </w:tc>
        <w:tc>
          <w:tcPr>
            <w:tcW w:w="6418" w:type="dxa"/>
          </w:tcPr>
          <w:p w14:paraId="07B4D35E" w14:textId="77777777" w:rsidR="00690321" w:rsidRPr="00135C30" w:rsidRDefault="001D2ACA">
            <w:pPr>
              <w:rPr>
                <w:sz w:val="28"/>
                <w:szCs w:val="28"/>
              </w:rPr>
            </w:pPr>
            <w:r w:rsidRPr="00135C30">
              <w:rPr>
                <w:sz w:val="28"/>
                <w:szCs w:val="28"/>
              </w:rPr>
              <w:t xml:space="preserve">On </w:t>
            </w:r>
            <w:r w:rsidR="005F0865" w:rsidRPr="00135C30">
              <w:rPr>
                <w:sz w:val="28"/>
                <w:szCs w:val="28"/>
              </w:rPr>
              <w:t xml:space="preserve">Military Service </w:t>
            </w:r>
            <w:r w:rsidR="005F38FE" w:rsidRPr="00135C30">
              <w:rPr>
                <w:sz w:val="28"/>
                <w:szCs w:val="28"/>
              </w:rPr>
              <w:t>records John</w:t>
            </w:r>
            <w:r w:rsidRPr="00135C30">
              <w:rPr>
                <w:sz w:val="28"/>
                <w:szCs w:val="28"/>
              </w:rPr>
              <w:t xml:space="preserve"> is incorrectly given </w:t>
            </w:r>
            <w:r w:rsidR="004A76ED" w:rsidRPr="00135C30">
              <w:rPr>
                <w:sz w:val="28"/>
                <w:szCs w:val="28"/>
              </w:rPr>
              <w:t xml:space="preserve">as born in </w:t>
            </w:r>
            <w:r w:rsidRPr="00135C30">
              <w:rPr>
                <w:sz w:val="28"/>
                <w:szCs w:val="28"/>
              </w:rPr>
              <w:t>La</w:t>
            </w:r>
            <w:r w:rsidR="00DA6621">
              <w:rPr>
                <w:sz w:val="28"/>
                <w:szCs w:val="28"/>
              </w:rPr>
              <w:t xml:space="preserve">ncaster, </w:t>
            </w:r>
            <w:proofErr w:type="spellStart"/>
            <w:proofErr w:type="gramStart"/>
            <w:r w:rsidR="00DA6621">
              <w:rPr>
                <w:sz w:val="28"/>
                <w:szCs w:val="28"/>
              </w:rPr>
              <w:t>Lancs</w:t>
            </w:r>
            <w:proofErr w:type="spellEnd"/>
            <w:r w:rsidR="00DA6621">
              <w:rPr>
                <w:sz w:val="28"/>
                <w:szCs w:val="28"/>
              </w:rPr>
              <w:t xml:space="preserve">  in</w:t>
            </w:r>
            <w:r w:rsidR="004A76ED" w:rsidRPr="00135C30">
              <w:rPr>
                <w:sz w:val="28"/>
                <w:szCs w:val="28"/>
              </w:rPr>
              <w:t>stead</w:t>
            </w:r>
            <w:proofErr w:type="gramEnd"/>
            <w:r w:rsidR="004A76ED" w:rsidRPr="00135C30">
              <w:rPr>
                <w:sz w:val="28"/>
                <w:szCs w:val="28"/>
              </w:rPr>
              <w:t xml:space="preserve"> of in </w:t>
            </w:r>
            <w:proofErr w:type="spellStart"/>
            <w:r w:rsidR="004A76ED" w:rsidRPr="00135C30">
              <w:rPr>
                <w:sz w:val="28"/>
                <w:szCs w:val="28"/>
              </w:rPr>
              <w:t>Lanchester</w:t>
            </w:r>
            <w:proofErr w:type="spellEnd"/>
            <w:r w:rsidR="004A76ED" w:rsidRPr="00135C30">
              <w:rPr>
                <w:sz w:val="28"/>
                <w:szCs w:val="28"/>
              </w:rPr>
              <w:t>, Co. Durham.</w:t>
            </w:r>
          </w:p>
          <w:p w14:paraId="3F1D6277" w14:textId="77777777" w:rsidR="00073C24" w:rsidRPr="00135C30" w:rsidRDefault="00073C24">
            <w:pPr>
              <w:rPr>
                <w:sz w:val="28"/>
                <w:szCs w:val="28"/>
              </w:rPr>
            </w:pPr>
            <w:r w:rsidRPr="00135C30">
              <w:rPr>
                <w:sz w:val="28"/>
                <w:szCs w:val="28"/>
              </w:rPr>
              <w:t>The 2n</w:t>
            </w:r>
            <w:r w:rsidR="003B22D5" w:rsidRPr="00135C30">
              <w:rPr>
                <w:sz w:val="28"/>
                <w:szCs w:val="28"/>
              </w:rPr>
              <w:t>d Battle of Ypres April 1915 involved</w:t>
            </w:r>
            <w:r w:rsidRPr="00135C30">
              <w:rPr>
                <w:sz w:val="28"/>
                <w:szCs w:val="28"/>
              </w:rPr>
              <w:t xml:space="preserve"> the first use of gas by either side in World War I when the </w:t>
            </w:r>
            <w:r w:rsidR="00664DC5" w:rsidRPr="00135C30">
              <w:rPr>
                <w:sz w:val="28"/>
                <w:szCs w:val="28"/>
              </w:rPr>
              <w:t>Germans</w:t>
            </w:r>
            <w:r w:rsidRPr="00135C30">
              <w:rPr>
                <w:sz w:val="28"/>
                <w:szCs w:val="28"/>
              </w:rPr>
              <w:t xml:space="preserve"> </w:t>
            </w:r>
            <w:r w:rsidR="004D7E30" w:rsidRPr="00135C30">
              <w:rPr>
                <w:sz w:val="28"/>
                <w:szCs w:val="28"/>
              </w:rPr>
              <w:t xml:space="preserve">released chlorine gas into the allied lines. </w:t>
            </w:r>
            <w:r w:rsidR="00BD30BD" w:rsidRPr="00135C30">
              <w:rPr>
                <w:sz w:val="28"/>
                <w:szCs w:val="28"/>
              </w:rPr>
              <w:lastRenderedPageBreak/>
              <w:t xml:space="preserve">There is no mention of the use of gas by the </w:t>
            </w:r>
            <w:r w:rsidR="005F38FE" w:rsidRPr="00135C30">
              <w:rPr>
                <w:sz w:val="28"/>
                <w:szCs w:val="28"/>
              </w:rPr>
              <w:t>Germans</w:t>
            </w:r>
            <w:r w:rsidR="00BD30BD" w:rsidRPr="00135C30">
              <w:rPr>
                <w:sz w:val="28"/>
                <w:szCs w:val="28"/>
              </w:rPr>
              <w:t xml:space="preserve"> in the War </w:t>
            </w:r>
            <w:r w:rsidR="00B95134" w:rsidRPr="00135C30">
              <w:rPr>
                <w:sz w:val="28"/>
                <w:szCs w:val="28"/>
              </w:rPr>
              <w:t>Diary. The use of gas</w:t>
            </w:r>
            <w:r w:rsidR="004D7E30" w:rsidRPr="00135C30">
              <w:rPr>
                <w:sz w:val="28"/>
                <w:szCs w:val="28"/>
              </w:rPr>
              <w:t xml:space="preserve"> might also explain why John Edward is recorded as having ‘died’ rather than killed in action or died</w:t>
            </w:r>
            <w:r w:rsidR="005F38FE" w:rsidRPr="00135C30">
              <w:rPr>
                <w:sz w:val="28"/>
                <w:szCs w:val="28"/>
              </w:rPr>
              <w:t xml:space="preserve"> of wounds. Maybe he died </w:t>
            </w:r>
            <w:r w:rsidR="00434094" w:rsidRPr="00135C30">
              <w:rPr>
                <w:sz w:val="28"/>
                <w:szCs w:val="28"/>
              </w:rPr>
              <w:t>as a result of gas inhalation?</w:t>
            </w:r>
          </w:p>
          <w:p w14:paraId="6557343D" w14:textId="77777777" w:rsidR="00321A78" w:rsidRPr="00135C30" w:rsidRDefault="00321A78">
            <w:pPr>
              <w:rPr>
                <w:sz w:val="28"/>
                <w:szCs w:val="28"/>
              </w:rPr>
            </w:pPr>
            <w:r w:rsidRPr="00135C30">
              <w:rPr>
                <w:sz w:val="28"/>
                <w:szCs w:val="28"/>
              </w:rPr>
              <w:t xml:space="preserve">The fact that John Edward’s name is commemorated on the </w:t>
            </w:r>
            <w:proofErr w:type="spellStart"/>
            <w:r w:rsidRPr="00135C30">
              <w:rPr>
                <w:sz w:val="28"/>
                <w:szCs w:val="28"/>
              </w:rPr>
              <w:t>Menin</w:t>
            </w:r>
            <w:proofErr w:type="spellEnd"/>
            <w:r w:rsidRPr="00135C30">
              <w:rPr>
                <w:sz w:val="28"/>
                <w:szCs w:val="28"/>
              </w:rPr>
              <w:t xml:space="preserve"> Gate memorial may also be significant as this memorial commemorates the names of 54,000 soldiers who died in the battles of Ypres, but for whom there is no known grave.</w:t>
            </w:r>
            <w:r w:rsidR="00632228" w:rsidRPr="00135C30">
              <w:rPr>
                <w:sz w:val="28"/>
                <w:szCs w:val="28"/>
              </w:rPr>
              <w:t xml:space="preserve"> </w:t>
            </w:r>
          </w:p>
        </w:tc>
      </w:tr>
      <w:tr w:rsidR="00690321" w:rsidRPr="00135C30" w14:paraId="767EFB8E" w14:textId="77777777" w:rsidTr="00B77E34">
        <w:tc>
          <w:tcPr>
            <w:tcW w:w="2824" w:type="dxa"/>
          </w:tcPr>
          <w:p w14:paraId="76463866" w14:textId="77777777" w:rsidR="00690321" w:rsidRPr="00135C30" w:rsidRDefault="0023278D">
            <w:pPr>
              <w:rPr>
                <w:b/>
                <w:sz w:val="28"/>
                <w:szCs w:val="28"/>
              </w:rPr>
            </w:pPr>
            <w:r w:rsidRPr="00135C30">
              <w:rPr>
                <w:b/>
                <w:sz w:val="28"/>
                <w:szCs w:val="28"/>
              </w:rPr>
              <w:lastRenderedPageBreak/>
              <w:t>Sources</w:t>
            </w:r>
          </w:p>
        </w:tc>
        <w:tc>
          <w:tcPr>
            <w:tcW w:w="6418" w:type="dxa"/>
          </w:tcPr>
          <w:p w14:paraId="7EEEA094" w14:textId="77777777" w:rsidR="00690321" w:rsidRPr="00135C30" w:rsidRDefault="00025977">
            <w:pPr>
              <w:rPr>
                <w:sz w:val="28"/>
                <w:szCs w:val="28"/>
              </w:rPr>
            </w:pPr>
            <w:r w:rsidRPr="00135C30">
              <w:rPr>
                <w:sz w:val="28"/>
                <w:szCs w:val="28"/>
              </w:rPr>
              <w:t>Commonwealth War Graves Commission</w:t>
            </w:r>
          </w:p>
          <w:p w14:paraId="239353F7" w14:textId="77777777" w:rsidR="004D7E30" w:rsidRPr="00135C30" w:rsidRDefault="004A76ED">
            <w:pPr>
              <w:rPr>
                <w:sz w:val="28"/>
                <w:szCs w:val="28"/>
              </w:rPr>
            </w:pPr>
            <w:r w:rsidRPr="00135C30">
              <w:rPr>
                <w:sz w:val="28"/>
                <w:szCs w:val="28"/>
              </w:rPr>
              <w:t>1891/</w:t>
            </w:r>
            <w:r w:rsidR="004D7E30" w:rsidRPr="00135C30">
              <w:rPr>
                <w:sz w:val="28"/>
                <w:szCs w:val="28"/>
              </w:rPr>
              <w:t>1901</w:t>
            </w:r>
            <w:r w:rsidRPr="00135C30">
              <w:rPr>
                <w:sz w:val="28"/>
                <w:szCs w:val="28"/>
              </w:rPr>
              <w:t>/1911</w:t>
            </w:r>
            <w:r w:rsidR="004D7E30" w:rsidRPr="00135C30">
              <w:rPr>
                <w:sz w:val="28"/>
                <w:szCs w:val="28"/>
              </w:rPr>
              <w:t xml:space="preserve"> Census</w:t>
            </w:r>
          </w:p>
          <w:p w14:paraId="6608EA7E" w14:textId="77777777" w:rsidR="001D2ACA" w:rsidRPr="00135C30" w:rsidRDefault="00701F98">
            <w:pPr>
              <w:rPr>
                <w:sz w:val="28"/>
                <w:szCs w:val="28"/>
              </w:rPr>
            </w:pPr>
            <w:r w:rsidRPr="00135C30">
              <w:rPr>
                <w:sz w:val="28"/>
                <w:szCs w:val="28"/>
              </w:rPr>
              <w:t>UK S</w:t>
            </w:r>
            <w:r w:rsidR="001D2ACA" w:rsidRPr="00135C30">
              <w:rPr>
                <w:sz w:val="28"/>
                <w:szCs w:val="28"/>
              </w:rPr>
              <w:t>oldiers died</w:t>
            </w:r>
            <w:r w:rsidRPr="00135C30">
              <w:rPr>
                <w:sz w:val="28"/>
                <w:szCs w:val="28"/>
              </w:rPr>
              <w:t xml:space="preserve"> in Great War 1914-1919</w:t>
            </w:r>
          </w:p>
          <w:p w14:paraId="7F18D3B6" w14:textId="77777777" w:rsidR="00F56DA5" w:rsidRPr="00135C30" w:rsidRDefault="00C32EAA" w:rsidP="00F56DA5">
            <w:pPr>
              <w:rPr>
                <w:sz w:val="28"/>
                <w:szCs w:val="28"/>
              </w:rPr>
            </w:pPr>
            <w:r w:rsidRPr="00135C30">
              <w:rPr>
                <w:sz w:val="28"/>
                <w:szCs w:val="28"/>
              </w:rPr>
              <w:t>War Diary 1/4</w:t>
            </w:r>
            <w:r w:rsidR="00F56DA5" w:rsidRPr="00135C30">
              <w:rPr>
                <w:sz w:val="28"/>
                <w:szCs w:val="28"/>
              </w:rPr>
              <w:t>th Bn Northumberland Fusiliers, Fusiliers Museum of Northumberland.</w:t>
            </w:r>
          </w:p>
        </w:tc>
      </w:tr>
      <w:tr w:rsidR="00690321" w:rsidRPr="00135C30" w14:paraId="2392BE7E" w14:textId="77777777" w:rsidTr="00B77E34">
        <w:tc>
          <w:tcPr>
            <w:tcW w:w="2824" w:type="dxa"/>
          </w:tcPr>
          <w:p w14:paraId="00855BF8" w14:textId="77777777" w:rsidR="00690321" w:rsidRPr="00135C30" w:rsidRDefault="00690321">
            <w:pPr>
              <w:rPr>
                <w:sz w:val="28"/>
                <w:szCs w:val="28"/>
              </w:rPr>
            </w:pPr>
          </w:p>
        </w:tc>
        <w:tc>
          <w:tcPr>
            <w:tcW w:w="6418" w:type="dxa"/>
          </w:tcPr>
          <w:p w14:paraId="1725E36E" w14:textId="77777777" w:rsidR="00690321" w:rsidRPr="00135C30" w:rsidRDefault="00690321">
            <w:pPr>
              <w:rPr>
                <w:sz w:val="28"/>
                <w:szCs w:val="28"/>
              </w:rPr>
            </w:pPr>
          </w:p>
        </w:tc>
      </w:tr>
    </w:tbl>
    <w:p w14:paraId="4FA2AA59" w14:textId="77777777" w:rsidR="005C639E" w:rsidRPr="00135C30" w:rsidRDefault="005C639E" w:rsidP="00D475DA">
      <w:pPr>
        <w:rPr>
          <w:sz w:val="28"/>
          <w:szCs w:val="28"/>
        </w:rPr>
      </w:pPr>
    </w:p>
    <w:sectPr w:rsidR="005C639E" w:rsidRPr="00135C30" w:rsidSect="003231E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BED4" w14:textId="77777777" w:rsidR="00B32709" w:rsidRDefault="00B32709" w:rsidP="00AD3B1E">
      <w:pPr>
        <w:spacing w:line="240" w:lineRule="auto"/>
      </w:pPr>
      <w:r>
        <w:separator/>
      </w:r>
    </w:p>
  </w:endnote>
  <w:endnote w:type="continuationSeparator" w:id="0">
    <w:p w14:paraId="3285D1CD" w14:textId="77777777" w:rsidR="00B32709" w:rsidRDefault="00B32709" w:rsidP="00AD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9870" w14:textId="77777777" w:rsidR="00FE4E73" w:rsidRDefault="00FE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92"/>
      <w:docPartObj>
        <w:docPartGallery w:val="Page Numbers (Bottom of Page)"/>
        <w:docPartUnique/>
      </w:docPartObj>
    </w:sdtPr>
    <w:sdtEndPr/>
    <w:sdtContent>
      <w:p w14:paraId="77DAFD4E" w14:textId="77777777" w:rsidR="00FE4E73" w:rsidRDefault="00A94F02">
        <w:pPr>
          <w:pStyle w:val="Footer"/>
          <w:jc w:val="center"/>
        </w:pPr>
        <w:r>
          <w:fldChar w:fldCharType="begin"/>
        </w:r>
        <w:r>
          <w:instrText xml:space="preserve"> PAGE   \* MERGEFORMAT </w:instrText>
        </w:r>
        <w:r>
          <w:fldChar w:fldCharType="separate"/>
        </w:r>
        <w:r w:rsidR="008B57B3">
          <w:rPr>
            <w:noProof/>
          </w:rPr>
          <w:t>1</w:t>
        </w:r>
        <w:r>
          <w:rPr>
            <w:noProof/>
          </w:rPr>
          <w:fldChar w:fldCharType="end"/>
        </w:r>
      </w:p>
    </w:sdtContent>
  </w:sdt>
  <w:p w14:paraId="273498F1" w14:textId="77777777" w:rsidR="00FE4E73" w:rsidRDefault="00FE4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C39E" w14:textId="77777777" w:rsidR="00FE4E73" w:rsidRDefault="00FE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7B24" w14:textId="77777777" w:rsidR="00B32709" w:rsidRDefault="00B32709" w:rsidP="00AD3B1E">
      <w:pPr>
        <w:spacing w:line="240" w:lineRule="auto"/>
      </w:pPr>
      <w:r>
        <w:separator/>
      </w:r>
    </w:p>
  </w:footnote>
  <w:footnote w:type="continuationSeparator" w:id="0">
    <w:p w14:paraId="04B772DC" w14:textId="77777777" w:rsidR="00B32709" w:rsidRDefault="00B32709" w:rsidP="00AD3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F885" w14:textId="77777777" w:rsidR="00FE4E73" w:rsidRDefault="00FE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E4E73" w14:paraId="723D38A8" w14:textId="77777777">
      <w:trPr>
        <w:trHeight w:val="288"/>
      </w:trPr>
      <w:sdt>
        <w:sdtPr>
          <w:rPr>
            <w:rFonts w:asciiTheme="majorHAnsi" w:eastAsiaTheme="majorEastAsia" w:hAnsiTheme="majorHAnsi" w:cstheme="majorBidi"/>
            <w:sz w:val="36"/>
            <w:szCs w:val="36"/>
          </w:rPr>
          <w:alias w:val="Title"/>
          <w:id w:val="77761602"/>
          <w:placeholder>
            <w:docPart w:val="97C494CD78544A45AD9EB2EFDA61EC5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4C11B65" w14:textId="77777777" w:rsidR="00FE4E73" w:rsidRDefault="00FE4E73" w:rsidP="00AD3B1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John Edward Adams</w:t>
              </w:r>
            </w:p>
          </w:tc>
        </w:sdtContent>
      </w:sdt>
      <w:sdt>
        <w:sdtPr>
          <w:rPr>
            <w:rFonts w:asciiTheme="majorHAnsi" w:eastAsiaTheme="majorEastAsia" w:hAnsiTheme="majorHAnsi" w:cstheme="majorBidi"/>
            <w:b/>
            <w:bCs/>
            <w:color w:val="4F81BD" w:themeColor="accent1"/>
            <w:sz w:val="36"/>
            <w:szCs w:val="36"/>
          </w:rPr>
          <w:alias w:val="Year"/>
          <w:id w:val="77761609"/>
          <w:placeholder>
            <w:docPart w:val="CA1FB53921C646E4A1423E1D2D566F2D"/>
          </w:placeholder>
          <w:dataBinding w:prefixMappings="xmlns:ns0='http://schemas.microsoft.com/office/2006/coverPageProps'" w:xpath="/ns0:CoverPageProperties[1]/ns0:PublishDate[1]" w:storeItemID="{55AF091B-3C7A-41E3-B477-F2FDAA23CFDA}"/>
          <w:date w:fullDate="1915-01-01T00:00:00Z">
            <w:dateFormat w:val="yyyy"/>
            <w:lid w:val="en-US"/>
            <w:storeMappedDataAs w:val="dateTime"/>
            <w:calendar w:val="gregorian"/>
          </w:date>
        </w:sdtPr>
        <w:sdtEndPr/>
        <w:sdtContent>
          <w:tc>
            <w:tcPr>
              <w:tcW w:w="1105" w:type="dxa"/>
            </w:tcPr>
            <w:p w14:paraId="5F44ECCC" w14:textId="77777777" w:rsidR="00FE4E73" w:rsidRDefault="00FE4E73" w:rsidP="00AD3B1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1915</w:t>
              </w:r>
            </w:p>
          </w:tc>
        </w:sdtContent>
      </w:sdt>
    </w:tr>
  </w:tbl>
  <w:p w14:paraId="31B36A1C" w14:textId="77777777" w:rsidR="00FE4E73" w:rsidRDefault="00FE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8CF9" w14:textId="77777777" w:rsidR="00FE4E73" w:rsidRDefault="00FE4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321"/>
    <w:rsid w:val="0000043D"/>
    <w:rsid w:val="000056D4"/>
    <w:rsid w:val="000078CF"/>
    <w:rsid w:val="00007B3F"/>
    <w:rsid w:val="00007C1F"/>
    <w:rsid w:val="00022181"/>
    <w:rsid w:val="00025977"/>
    <w:rsid w:val="00051913"/>
    <w:rsid w:val="00073C24"/>
    <w:rsid w:val="00077990"/>
    <w:rsid w:val="000931D2"/>
    <w:rsid w:val="0009588E"/>
    <w:rsid w:val="00096B4C"/>
    <w:rsid w:val="000B28E9"/>
    <w:rsid w:val="000B60CE"/>
    <w:rsid w:val="000C0D11"/>
    <w:rsid w:val="000C3764"/>
    <w:rsid w:val="000D0703"/>
    <w:rsid w:val="000D133E"/>
    <w:rsid w:val="000D1A05"/>
    <w:rsid w:val="000E512B"/>
    <w:rsid w:val="001005EB"/>
    <w:rsid w:val="00112DB9"/>
    <w:rsid w:val="00131382"/>
    <w:rsid w:val="00135C30"/>
    <w:rsid w:val="0014436B"/>
    <w:rsid w:val="001538D2"/>
    <w:rsid w:val="00195626"/>
    <w:rsid w:val="00196DD1"/>
    <w:rsid w:val="001C1C49"/>
    <w:rsid w:val="001C23C3"/>
    <w:rsid w:val="001D2ACA"/>
    <w:rsid w:val="001D2E4A"/>
    <w:rsid w:val="001D6750"/>
    <w:rsid w:val="001F56C9"/>
    <w:rsid w:val="001F7CDA"/>
    <w:rsid w:val="00216DB7"/>
    <w:rsid w:val="00224EA0"/>
    <w:rsid w:val="00225CD3"/>
    <w:rsid w:val="0023278D"/>
    <w:rsid w:val="0024457B"/>
    <w:rsid w:val="002A0666"/>
    <w:rsid w:val="002B661D"/>
    <w:rsid w:val="002D1D79"/>
    <w:rsid w:val="0030291A"/>
    <w:rsid w:val="00305A81"/>
    <w:rsid w:val="00307252"/>
    <w:rsid w:val="00321A78"/>
    <w:rsid w:val="003231E5"/>
    <w:rsid w:val="00330963"/>
    <w:rsid w:val="00334667"/>
    <w:rsid w:val="00370DD6"/>
    <w:rsid w:val="003917D0"/>
    <w:rsid w:val="003B22D5"/>
    <w:rsid w:val="003C2BFB"/>
    <w:rsid w:val="003D4077"/>
    <w:rsid w:val="003E135F"/>
    <w:rsid w:val="00434094"/>
    <w:rsid w:val="0043619C"/>
    <w:rsid w:val="004A76ED"/>
    <w:rsid w:val="004B7129"/>
    <w:rsid w:val="004D7E30"/>
    <w:rsid w:val="004E7C28"/>
    <w:rsid w:val="004F2060"/>
    <w:rsid w:val="00520D3E"/>
    <w:rsid w:val="0052227D"/>
    <w:rsid w:val="00576BEA"/>
    <w:rsid w:val="0058673E"/>
    <w:rsid w:val="005B06D1"/>
    <w:rsid w:val="005C639E"/>
    <w:rsid w:val="005F0865"/>
    <w:rsid w:val="005F38FE"/>
    <w:rsid w:val="00631DF2"/>
    <w:rsid w:val="00632228"/>
    <w:rsid w:val="00646C92"/>
    <w:rsid w:val="00646F03"/>
    <w:rsid w:val="00664DC5"/>
    <w:rsid w:val="00665854"/>
    <w:rsid w:val="0068675D"/>
    <w:rsid w:val="00690321"/>
    <w:rsid w:val="00691ABF"/>
    <w:rsid w:val="00695E1E"/>
    <w:rsid w:val="006A64CE"/>
    <w:rsid w:val="006A6C7D"/>
    <w:rsid w:val="006F4DBF"/>
    <w:rsid w:val="00701F98"/>
    <w:rsid w:val="00733565"/>
    <w:rsid w:val="007405AD"/>
    <w:rsid w:val="0074181E"/>
    <w:rsid w:val="00750D60"/>
    <w:rsid w:val="0078335A"/>
    <w:rsid w:val="00793F3F"/>
    <w:rsid w:val="007B6025"/>
    <w:rsid w:val="007C1514"/>
    <w:rsid w:val="007F6485"/>
    <w:rsid w:val="00823D61"/>
    <w:rsid w:val="00837894"/>
    <w:rsid w:val="00874DE8"/>
    <w:rsid w:val="00876760"/>
    <w:rsid w:val="008B57B3"/>
    <w:rsid w:val="008B63CA"/>
    <w:rsid w:val="008C46F2"/>
    <w:rsid w:val="008E1737"/>
    <w:rsid w:val="00903D59"/>
    <w:rsid w:val="0090702A"/>
    <w:rsid w:val="00930067"/>
    <w:rsid w:val="009653B6"/>
    <w:rsid w:val="009C5ADA"/>
    <w:rsid w:val="009E7EB3"/>
    <w:rsid w:val="00A94F02"/>
    <w:rsid w:val="00AB6385"/>
    <w:rsid w:val="00AC16F1"/>
    <w:rsid w:val="00AC19A5"/>
    <w:rsid w:val="00AD3B1E"/>
    <w:rsid w:val="00AF242A"/>
    <w:rsid w:val="00B118A7"/>
    <w:rsid w:val="00B32709"/>
    <w:rsid w:val="00B420EA"/>
    <w:rsid w:val="00B54ECF"/>
    <w:rsid w:val="00B62064"/>
    <w:rsid w:val="00B64CB7"/>
    <w:rsid w:val="00B77E34"/>
    <w:rsid w:val="00B95134"/>
    <w:rsid w:val="00BA647A"/>
    <w:rsid w:val="00BD30BD"/>
    <w:rsid w:val="00BF677B"/>
    <w:rsid w:val="00C10FE8"/>
    <w:rsid w:val="00C32EAA"/>
    <w:rsid w:val="00C45D85"/>
    <w:rsid w:val="00C542B5"/>
    <w:rsid w:val="00C5720C"/>
    <w:rsid w:val="00C63A26"/>
    <w:rsid w:val="00CA5275"/>
    <w:rsid w:val="00CC287B"/>
    <w:rsid w:val="00D24DCF"/>
    <w:rsid w:val="00D32ACB"/>
    <w:rsid w:val="00D37E69"/>
    <w:rsid w:val="00D475DA"/>
    <w:rsid w:val="00D50126"/>
    <w:rsid w:val="00D74943"/>
    <w:rsid w:val="00DA3189"/>
    <w:rsid w:val="00DA4192"/>
    <w:rsid w:val="00DA6621"/>
    <w:rsid w:val="00DE2105"/>
    <w:rsid w:val="00DE24CA"/>
    <w:rsid w:val="00DE62FD"/>
    <w:rsid w:val="00E23973"/>
    <w:rsid w:val="00E277E0"/>
    <w:rsid w:val="00E32446"/>
    <w:rsid w:val="00E50698"/>
    <w:rsid w:val="00E81421"/>
    <w:rsid w:val="00E845EE"/>
    <w:rsid w:val="00EA2FA4"/>
    <w:rsid w:val="00F21EEB"/>
    <w:rsid w:val="00F23647"/>
    <w:rsid w:val="00F356ED"/>
    <w:rsid w:val="00F505FE"/>
    <w:rsid w:val="00F56DA5"/>
    <w:rsid w:val="00F6368B"/>
    <w:rsid w:val="00F76850"/>
    <w:rsid w:val="00F96082"/>
    <w:rsid w:val="00FC4665"/>
    <w:rsid w:val="00FC7768"/>
    <w:rsid w:val="00FE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EED7"/>
  <w15:docId w15:val="{7340166A-EA69-45A4-B6AA-6907F984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B1E"/>
    <w:pPr>
      <w:tabs>
        <w:tab w:val="center" w:pos="4513"/>
        <w:tab w:val="right" w:pos="9026"/>
      </w:tabs>
      <w:spacing w:line="240" w:lineRule="auto"/>
    </w:pPr>
  </w:style>
  <w:style w:type="character" w:customStyle="1" w:styleId="HeaderChar">
    <w:name w:val="Header Char"/>
    <w:basedOn w:val="DefaultParagraphFont"/>
    <w:link w:val="Header"/>
    <w:uiPriority w:val="99"/>
    <w:rsid w:val="00AD3B1E"/>
  </w:style>
  <w:style w:type="paragraph" w:styleId="Footer">
    <w:name w:val="footer"/>
    <w:basedOn w:val="Normal"/>
    <w:link w:val="FooterChar"/>
    <w:uiPriority w:val="99"/>
    <w:unhideWhenUsed/>
    <w:rsid w:val="00AD3B1E"/>
    <w:pPr>
      <w:tabs>
        <w:tab w:val="center" w:pos="4513"/>
        <w:tab w:val="right" w:pos="9026"/>
      </w:tabs>
      <w:spacing w:line="240" w:lineRule="auto"/>
    </w:pPr>
  </w:style>
  <w:style w:type="character" w:customStyle="1" w:styleId="FooterChar">
    <w:name w:val="Footer Char"/>
    <w:basedOn w:val="DefaultParagraphFont"/>
    <w:link w:val="Footer"/>
    <w:uiPriority w:val="99"/>
    <w:rsid w:val="00AD3B1E"/>
  </w:style>
  <w:style w:type="paragraph" w:styleId="BalloonText">
    <w:name w:val="Balloon Text"/>
    <w:basedOn w:val="Normal"/>
    <w:link w:val="BalloonTextChar"/>
    <w:uiPriority w:val="99"/>
    <w:semiHidden/>
    <w:unhideWhenUsed/>
    <w:rsid w:val="00AD3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494CD78544A45AD9EB2EFDA61EC5C"/>
        <w:category>
          <w:name w:val="General"/>
          <w:gallery w:val="placeholder"/>
        </w:category>
        <w:types>
          <w:type w:val="bbPlcHdr"/>
        </w:types>
        <w:behaviors>
          <w:behavior w:val="content"/>
        </w:behaviors>
        <w:guid w:val="{012DAB44-4095-4530-B884-09169A265520}"/>
      </w:docPartPr>
      <w:docPartBody>
        <w:p w:rsidR="00633623" w:rsidRDefault="00794B37" w:rsidP="00794B37">
          <w:pPr>
            <w:pStyle w:val="97C494CD78544A45AD9EB2EFDA61EC5C"/>
          </w:pPr>
          <w:r>
            <w:rPr>
              <w:rFonts w:asciiTheme="majorHAnsi" w:eastAsiaTheme="majorEastAsia" w:hAnsiTheme="majorHAnsi" w:cstheme="majorBidi"/>
              <w:sz w:val="36"/>
              <w:szCs w:val="36"/>
            </w:rPr>
            <w:t>[Type the document title]</w:t>
          </w:r>
        </w:p>
      </w:docPartBody>
    </w:docPart>
    <w:docPart>
      <w:docPartPr>
        <w:name w:val="CA1FB53921C646E4A1423E1D2D566F2D"/>
        <w:category>
          <w:name w:val="General"/>
          <w:gallery w:val="placeholder"/>
        </w:category>
        <w:types>
          <w:type w:val="bbPlcHdr"/>
        </w:types>
        <w:behaviors>
          <w:behavior w:val="content"/>
        </w:behaviors>
        <w:guid w:val="{871CD09F-F7DF-4BEF-A8A0-8B0FFA7A60A9}"/>
      </w:docPartPr>
      <w:docPartBody>
        <w:p w:rsidR="00633623" w:rsidRDefault="00794B37" w:rsidP="00794B37">
          <w:pPr>
            <w:pStyle w:val="CA1FB53921C646E4A1423E1D2D566F2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4B37"/>
    <w:rsid w:val="00055E7E"/>
    <w:rsid w:val="002349AE"/>
    <w:rsid w:val="003468D9"/>
    <w:rsid w:val="003A6328"/>
    <w:rsid w:val="0040087E"/>
    <w:rsid w:val="004351C1"/>
    <w:rsid w:val="005149D2"/>
    <w:rsid w:val="00633623"/>
    <w:rsid w:val="006B55AF"/>
    <w:rsid w:val="00794B37"/>
    <w:rsid w:val="00820985"/>
    <w:rsid w:val="00993ABC"/>
    <w:rsid w:val="009960D6"/>
    <w:rsid w:val="00BA0816"/>
    <w:rsid w:val="00BC625A"/>
    <w:rsid w:val="00C723EE"/>
    <w:rsid w:val="00C8449A"/>
    <w:rsid w:val="00CD5710"/>
    <w:rsid w:val="00D456DA"/>
    <w:rsid w:val="00D5665E"/>
    <w:rsid w:val="00D74309"/>
    <w:rsid w:val="00ED5E88"/>
    <w:rsid w:val="00F1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494CD78544A45AD9EB2EFDA61EC5C">
    <w:name w:val="97C494CD78544A45AD9EB2EFDA61EC5C"/>
    <w:rsid w:val="00794B37"/>
  </w:style>
  <w:style w:type="paragraph" w:customStyle="1" w:styleId="CA1FB53921C646E4A1423E1D2D566F2D">
    <w:name w:val="CA1FB53921C646E4A1423E1D2D566F2D"/>
    <w:rsid w:val="00794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93E8A-B4B5-48DB-8035-69C66DD1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John Edward Adams</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Edward Adams</dc:title>
  <dc:creator>Smith</dc:creator>
  <cp:lastModifiedBy>Aubrey Smith</cp:lastModifiedBy>
  <cp:revision>37</cp:revision>
  <cp:lastPrinted>2013-04-12T14:27:00Z</cp:lastPrinted>
  <dcterms:created xsi:type="dcterms:W3CDTF">2013-10-01T18:19:00Z</dcterms:created>
  <dcterms:modified xsi:type="dcterms:W3CDTF">2019-11-03T12:19:00Z</dcterms:modified>
</cp:coreProperties>
</file>